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714" w:rsidRPr="003C0D0D" w:rsidRDefault="00264714" w:rsidP="00264714">
      <w:pPr>
        <w:spacing w:line="480" w:lineRule="auto"/>
        <w:jc w:val="center"/>
        <w:rPr>
          <w:rFonts w:ascii="Times New Roman" w:hAnsi="Times New Roman" w:cs="Times New Roman"/>
          <w:sz w:val="24"/>
          <w:szCs w:val="24"/>
        </w:rPr>
      </w:pPr>
    </w:p>
    <w:p w:rsidR="00264714" w:rsidRPr="003C0D0D" w:rsidRDefault="00264714" w:rsidP="00264714">
      <w:pPr>
        <w:spacing w:line="480" w:lineRule="auto"/>
        <w:jc w:val="center"/>
        <w:rPr>
          <w:rFonts w:ascii="Times New Roman" w:hAnsi="Times New Roman" w:cs="Times New Roman"/>
          <w:sz w:val="24"/>
          <w:szCs w:val="24"/>
        </w:rPr>
      </w:pPr>
    </w:p>
    <w:p w:rsidR="00264714" w:rsidRPr="003C0D0D" w:rsidRDefault="00264714" w:rsidP="00264714">
      <w:pPr>
        <w:spacing w:line="480" w:lineRule="auto"/>
        <w:jc w:val="center"/>
        <w:rPr>
          <w:rFonts w:ascii="Times New Roman" w:hAnsi="Times New Roman" w:cs="Times New Roman"/>
          <w:sz w:val="24"/>
          <w:szCs w:val="24"/>
        </w:rPr>
      </w:pPr>
    </w:p>
    <w:p w:rsidR="00264714" w:rsidRPr="003C0D0D" w:rsidRDefault="00264714" w:rsidP="00264714">
      <w:pPr>
        <w:spacing w:line="480" w:lineRule="auto"/>
        <w:jc w:val="center"/>
        <w:rPr>
          <w:rFonts w:ascii="Times New Roman" w:hAnsi="Times New Roman" w:cs="Times New Roman"/>
          <w:sz w:val="24"/>
          <w:szCs w:val="24"/>
        </w:rPr>
      </w:pPr>
    </w:p>
    <w:p w:rsidR="00264714" w:rsidRPr="003C0D0D" w:rsidRDefault="00264714" w:rsidP="00264714">
      <w:pPr>
        <w:spacing w:line="480" w:lineRule="auto"/>
        <w:jc w:val="center"/>
        <w:rPr>
          <w:rFonts w:ascii="Times New Roman" w:hAnsi="Times New Roman" w:cs="Times New Roman"/>
          <w:sz w:val="24"/>
          <w:szCs w:val="24"/>
        </w:rPr>
      </w:pPr>
    </w:p>
    <w:p w:rsidR="00264714" w:rsidRPr="003C0D0D" w:rsidRDefault="00264714" w:rsidP="00264714">
      <w:pPr>
        <w:spacing w:line="480" w:lineRule="auto"/>
        <w:jc w:val="center"/>
        <w:rPr>
          <w:rFonts w:ascii="Times New Roman" w:hAnsi="Times New Roman" w:cs="Times New Roman"/>
          <w:sz w:val="24"/>
          <w:szCs w:val="24"/>
        </w:rPr>
      </w:pPr>
    </w:p>
    <w:p w:rsidR="00264714" w:rsidRPr="003C0D0D" w:rsidRDefault="00264714" w:rsidP="00264714">
      <w:pPr>
        <w:spacing w:line="480" w:lineRule="auto"/>
        <w:jc w:val="center"/>
        <w:rPr>
          <w:rFonts w:ascii="Times New Roman" w:hAnsi="Times New Roman" w:cs="Times New Roman"/>
          <w:sz w:val="24"/>
          <w:szCs w:val="24"/>
        </w:rPr>
      </w:pPr>
    </w:p>
    <w:p w:rsidR="00264714" w:rsidRPr="003C0D0D" w:rsidRDefault="00264714" w:rsidP="00264714">
      <w:pPr>
        <w:spacing w:line="480" w:lineRule="auto"/>
        <w:jc w:val="center"/>
        <w:rPr>
          <w:rFonts w:ascii="Times New Roman" w:hAnsi="Times New Roman" w:cs="Times New Roman"/>
          <w:sz w:val="24"/>
          <w:szCs w:val="24"/>
        </w:rPr>
      </w:pPr>
    </w:p>
    <w:p w:rsidR="00264714" w:rsidRDefault="00264714" w:rsidP="003C0D0D">
      <w:pPr>
        <w:spacing w:line="480" w:lineRule="auto"/>
        <w:rPr>
          <w:rFonts w:ascii="Times New Roman" w:hAnsi="Times New Roman" w:cs="Times New Roman"/>
          <w:sz w:val="24"/>
          <w:szCs w:val="24"/>
        </w:rPr>
      </w:pPr>
    </w:p>
    <w:p w:rsidR="003C0D0D" w:rsidRPr="003C0D0D" w:rsidRDefault="003C0D0D" w:rsidP="003C0D0D">
      <w:pPr>
        <w:spacing w:line="480" w:lineRule="auto"/>
        <w:rPr>
          <w:rFonts w:ascii="Times New Roman" w:hAnsi="Times New Roman" w:cs="Times New Roman"/>
          <w:sz w:val="24"/>
          <w:szCs w:val="24"/>
        </w:rPr>
      </w:pPr>
    </w:p>
    <w:p w:rsidR="00264714" w:rsidRPr="003C0D0D" w:rsidRDefault="00264714" w:rsidP="00264714">
      <w:pPr>
        <w:spacing w:line="480" w:lineRule="auto"/>
        <w:jc w:val="center"/>
        <w:rPr>
          <w:rFonts w:ascii="Times New Roman" w:hAnsi="Times New Roman" w:cs="Times New Roman"/>
          <w:sz w:val="24"/>
          <w:szCs w:val="24"/>
        </w:rPr>
      </w:pPr>
    </w:p>
    <w:p w:rsidR="00264714" w:rsidRPr="003C0D0D" w:rsidRDefault="00264714" w:rsidP="00264714">
      <w:pPr>
        <w:spacing w:line="480" w:lineRule="auto"/>
        <w:jc w:val="center"/>
        <w:rPr>
          <w:rFonts w:ascii="Times New Roman" w:hAnsi="Times New Roman" w:cs="Times New Roman"/>
          <w:sz w:val="24"/>
          <w:szCs w:val="24"/>
        </w:rPr>
      </w:pPr>
    </w:p>
    <w:p w:rsidR="00264714" w:rsidRPr="003C0D0D" w:rsidRDefault="00264714" w:rsidP="00264714">
      <w:pPr>
        <w:spacing w:line="480" w:lineRule="auto"/>
        <w:jc w:val="center"/>
        <w:rPr>
          <w:rFonts w:ascii="Times New Roman" w:hAnsi="Times New Roman" w:cs="Times New Roman"/>
          <w:sz w:val="24"/>
          <w:szCs w:val="24"/>
        </w:rPr>
      </w:pPr>
    </w:p>
    <w:p w:rsidR="00264714" w:rsidRPr="003C0D0D" w:rsidRDefault="00264714" w:rsidP="00264714">
      <w:pPr>
        <w:spacing w:line="480" w:lineRule="auto"/>
        <w:jc w:val="center"/>
        <w:rPr>
          <w:rFonts w:ascii="Times New Roman" w:hAnsi="Times New Roman" w:cs="Times New Roman"/>
          <w:sz w:val="24"/>
          <w:szCs w:val="24"/>
        </w:rPr>
      </w:pPr>
    </w:p>
    <w:p w:rsidR="007D73B8" w:rsidRPr="003C0D0D" w:rsidRDefault="00264714" w:rsidP="00264714">
      <w:pPr>
        <w:spacing w:line="480" w:lineRule="auto"/>
        <w:jc w:val="center"/>
        <w:rPr>
          <w:rFonts w:ascii="Times New Roman" w:hAnsi="Times New Roman" w:cs="Times New Roman"/>
          <w:sz w:val="24"/>
          <w:szCs w:val="24"/>
        </w:rPr>
      </w:pPr>
      <w:r w:rsidRPr="003C0D0D">
        <w:rPr>
          <w:rFonts w:ascii="Times New Roman" w:hAnsi="Times New Roman" w:cs="Times New Roman"/>
          <w:sz w:val="24"/>
          <w:szCs w:val="24"/>
        </w:rPr>
        <w:t>Project Management</w:t>
      </w:r>
    </w:p>
    <w:p w:rsidR="00264714" w:rsidRPr="003C0D0D" w:rsidRDefault="00264714" w:rsidP="00264714">
      <w:pPr>
        <w:spacing w:line="480" w:lineRule="auto"/>
        <w:jc w:val="center"/>
        <w:rPr>
          <w:rFonts w:ascii="Times New Roman" w:hAnsi="Times New Roman" w:cs="Times New Roman"/>
          <w:sz w:val="24"/>
          <w:szCs w:val="24"/>
        </w:rPr>
      </w:pPr>
      <w:r w:rsidRPr="003C0D0D">
        <w:rPr>
          <w:rFonts w:ascii="Times New Roman" w:hAnsi="Times New Roman" w:cs="Times New Roman"/>
          <w:sz w:val="24"/>
          <w:szCs w:val="24"/>
        </w:rPr>
        <w:t>Student`s Name</w:t>
      </w:r>
    </w:p>
    <w:p w:rsidR="00264714" w:rsidRPr="003C0D0D" w:rsidRDefault="00264714" w:rsidP="00264714">
      <w:pPr>
        <w:spacing w:line="480" w:lineRule="auto"/>
        <w:jc w:val="center"/>
        <w:rPr>
          <w:rFonts w:ascii="Times New Roman" w:hAnsi="Times New Roman" w:cs="Times New Roman"/>
          <w:sz w:val="24"/>
          <w:szCs w:val="24"/>
        </w:rPr>
      </w:pPr>
      <w:r w:rsidRPr="003C0D0D">
        <w:rPr>
          <w:rFonts w:ascii="Times New Roman" w:hAnsi="Times New Roman" w:cs="Times New Roman"/>
          <w:sz w:val="24"/>
          <w:szCs w:val="24"/>
        </w:rPr>
        <w:t>Institutional Affiliation</w:t>
      </w:r>
    </w:p>
    <w:p w:rsidR="00264714" w:rsidRPr="003C0D0D" w:rsidRDefault="00264714" w:rsidP="00264714">
      <w:pPr>
        <w:spacing w:line="480" w:lineRule="auto"/>
        <w:jc w:val="center"/>
        <w:rPr>
          <w:rFonts w:ascii="Times New Roman" w:hAnsi="Times New Roman" w:cs="Times New Roman"/>
          <w:sz w:val="24"/>
          <w:szCs w:val="24"/>
        </w:rPr>
      </w:pPr>
      <w:r w:rsidRPr="003C0D0D">
        <w:rPr>
          <w:rFonts w:ascii="Times New Roman" w:hAnsi="Times New Roman" w:cs="Times New Roman"/>
          <w:sz w:val="24"/>
          <w:szCs w:val="24"/>
        </w:rPr>
        <w:lastRenderedPageBreak/>
        <w:t>Project Management</w:t>
      </w:r>
    </w:p>
    <w:p w:rsidR="003C0D0D" w:rsidRPr="003C0D0D" w:rsidRDefault="003C0D0D" w:rsidP="003C0D0D">
      <w:pPr>
        <w:rPr>
          <w:rFonts w:ascii="Times New Roman" w:hAnsi="Times New Roman" w:cs="Times New Roman"/>
          <w:sz w:val="24"/>
          <w:szCs w:val="24"/>
        </w:rPr>
      </w:pPr>
    </w:p>
    <w:p w:rsidR="003C0D0D" w:rsidRPr="003C0D0D" w:rsidRDefault="003C0D0D" w:rsidP="003C0D0D">
      <w:pPr>
        <w:rPr>
          <w:rFonts w:ascii="Times New Roman" w:hAnsi="Times New Roman" w:cs="Times New Roman"/>
          <w:sz w:val="24"/>
          <w:szCs w:val="24"/>
        </w:rPr>
      </w:pPr>
    </w:p>
    <w:p w:rsidR="003C0D0D" w:rsidRPr="003C0D0D" w:rsidRDefault="003C0D0D" w:rsidP="003C0D0D">
      <w:pPr>
        <w:pStyle w:val="ListParagraph"/>
        <w:numPr>
          <w:ilvl w:val="0"/>
          <w:numId w:val="1"/>
        </w:numPr>
        <w:rPr>
          <w:rFonts w:ascii="Times New Roman" w:hAnsi="Times New Roman" w:cs="Times New Roman"/>
          <w:b/>
          <w:sz w:val="24"/>
          <w:szCs w:val="24"/>
          <w:u w:val="single"/>
        </w:rPr>
      </w:pPr>
      <w:r w:rsidRPr="003C0D0D">
        <w:rPr>
          <w:rFonts w:ascii="Times New Roman" w:hAnsi="Times New Roman" w:cs="Times New Roman"/>
          <w:b/>
          <w:sz w:val="24"/>
          <w:szCs w:val="24"/>
          <w:u w:val="single"/>
        </w:rPr>
        <w:t>COMMUNICATION MATRIX</w:t>
      </w:r>
    </w:p>
    <w:p w:rsidR="003C0D0D" w:rsidRPr="003C0D0D" w:rsidRDefault="003C0D0D" w:rsidP="003C0D0D">
      <w:pPr>
        <w:tabs>
          <w:tab w:val="left" w:pos="2145"/>
        </w:tabs>
        <w:rPr>
          <w:rFonts w:ascii="Times New Roman" w:hAnsi="Times New Roman" w:cs="Times New Roman"/>
          <w:sz w:val="24"/>
          <w:szCs w:val="24"/>
        </w:rPr>
      </w:pPr>
      <w:r w:rsidRPr="003C0D0D">
        <w:rPr>
          <w:rFonts w:ascii="Times New Roman" w:hAnsi="Times New Roman" w:cs="Times New Roman"/>
          <w:sz w:val="24"/>
          <w:szCs w:val="24"/>
        </w:rPr>
        <w:tab/>
      </w:r>
    </w:p>
    <w:tbl>
      <w:tblPr>
        <w:tblStyle w:val="TableGrid"/>
        <w:tblW w:w="9738" w:type="dxa"/>
        <w:tblLook w:val="04A0" w:firstRow="1" w:lastRow="0" w:firstColumn="1" w:lastColumn="0" w:noHBand="0" w:noVBand="1"/>
      </w:tblPr>
      <w:tblGrid>
        <w:gridCol w:w="1897"/>
        <w:gridCol w:w="1580"/>
        <w:gridCol w:w="1657"/>
        <w:gridCol w:w="2426"/>
        <w:gridCol w:w="2178"/>
      </w:tblGrid>
      <w:tr w:rsidR="003C0D0D" w:rsidRPr="003C0D0D" w:rsidTr="004C4F19">
        <w:tc>
          <w:tcPr>
            <w:tcW w:w="1547"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 xml:space="preserve">INFORMATION </w:t>
            </w:r>
          </w:p>
        </w:tc>
        <w:tc>
          <w:tcPr>
            <w:tcW w:w="1621"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 xml:space="preserve">RECEIVER </w:t>
            </w:r>
          </w:p>
        </w:tc>
        <w:tc>
          <w:tcPr>
            <w:tcW w:w="135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 xml:space="preserve">FREQUENCY </w:t>
            </w:r>
          </w:p>
        </w:tc>
        <w:tc>
          <w:tcPr>
            <w:tcW w:w="252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COMMUNICATION METHOD</w:t>
            </w:r>
          </w:p>
        </w:tc>
        <w:tc>
          <w:tcPr>
            <w:tcW w:w="270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SENDER</w:t>
            </w:r>
          </w:p>
        </w:tc>
      </w:tr>
      <w:tr w:rsidR="003C0D0D" w:rsidRPr="003C0D0D" w:rsidTr="004C4F19">
        <w:tc>
          <w:tcPr>
            <w:tcW w:w="1547"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Feasibility report</w:t>
            </w:r>
          </w:p>
        </w:tc>
        <w:tc>
          <w:tcPr>
            <w:tcW w:w="1621"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 xml:space="preserve">Strategic Manager </w:t>
            </w:r>
          </w:p>
        </w:tc>
        <w:tc>
          <w:tcPr>
            <w:tcW w:w="135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As required</w:t>
            </w:r>
          </w:p>
        </w:tc>
        <w:tc>
          <w:tcPr>
            <w:tcW w:w="252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 xml:space="preserve">Email, shared drive, pamphlets </w:t>
            </w:r>
          </w:p>
        </w:tc>
        <w:tc>
          <w:tcPr>
            <w:tcW w:w="270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Strategic team</w:t>
            </w:r>
          </w:p>
        </w:tc>
      </w:tr>
      <w:tr w:rsidR="003C0D0D" w:rsidRPr="003C0D0D" w:rsidTr="004C4F19">
        <w:tc>
          <w:tcPr>
            <w:tcW w:w="1547"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Documents( Perusal)</w:t>
            </w:r>
          </w:p>
        </w:tc>
        <w:tc>
          <w:tcPr>
            <w:tcW w:w="1621"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 xml:space="preserve">Chief Operations Manager/ Shareholders </w:t>
            </w:r>
          </w:p>
        </w:tc>
        <w:tc>
          <w:tcPr>
            <w:tcW w:w="135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As required</w:t>
            </w:r>
          </w:p>
        </w:tc>
        <w:tc>
          <w:tcPr>
            <w:tcW w:w="252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 xml:space="preserve">Shared drive, email, pamphlets </w:t>
            </w:r>
          </w:p>
        </w:tc>
        <w:tc>
          <w:tcPr>
            <w:tcW w:w="270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Strategic Manager</w:t>
            </w:r>
          </w:p>
        </w:tc>
      </w:tr>
      <w:tr w:rsidR="003C0D0D" w:rsidRPr="003C0D0D" w:rsidTr="004C4F19">
        <w:tc>
          <w:tcPr>
            <w:tcW w:w="1547"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 xml:space="preserve">Time Usage, hours </w:t>
            </w:r>
          </w:p>
        </w:tc>
        <w:tc>
          <w:tcPr>
            <w:tcW w:w="1621"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 xml:space="preserve">Unit managers </w:t>
            </w:r>
          </w:p>
        </w:tc>
        <w:tc>
          <w:tcPr>
            <w:tcW w:w="135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Weekly</w:t>
            </w:r>
          </w:p>
        </w:tc>
        <w:tc>
          <w:tcPr>
            <w:tcW w:w="252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Shared drive, newsletters</w:t>
            </w:r>
          </w:p>
        </w:tc>
        <w:tc>
          <w:tcPr>
            <w:tcW w:w="270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 xml:space="preserve">Strategic team </w:t>
            </w:r>
          </w:p>
        </w:tc>
      </w:tr>
      <w:tr w:rsidR="003C0D0D" w:rsidRPr="003C0D0D" w:rsidTr="004C4F19">
        <w:tc>
          <w:tcPr>
            <w:tcW w:w="1547"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 xml:space="preserve">Status changes </w:t>
            </w:r>
          </w:p>
        </w:tc>
        <w:tc>
          <w:tcPr>
            <w:tcW w:w="1621"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Shareholders, Chief operations,</w:t>
            </w:r>
          </w:p>
        </w:tc>
        <w:tc>
          <w:tcPr>
            <w:tcW w:w="135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Daily</w:t>
            </w:r>
          </w:p>
        </w:tc>
        <w:tc>
          <w:tcPr>
            <w:tcW w:w="252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Email, shared drive, verbal</w:t>
            </w:r>
          </w:p>
        </w:tc>
        <w:tc>
          <w:tcPr>
            <w:tcW w:w="270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Finance Team, Strategic Manager</w:t>
            </w:r>
          </w:p>
        </w:tc>
      </w:tr>
      <w:tr w:rsidR="003C0D0D" w:rsidRPr="003C0D0D" w:rsidTr="004C4F19">
        <w:tc>
          <w:tcPr>
            <w:tcW w:w="1547" w:type="dxa"/>
          </w:tcPr>
          <w:p w:rsidR="003C0D0D" w:rsidRPr="003C0D0D" w:rsidRDefault="003C0D0D" w:rsidP="004C4F19">
            <w:pPr>
              <w:rPr>
                <w:rFonts w:ascii="Times New Roman" w:hAnsi="Times New Roman" w:cs="Times New Roman"/>
                <w:sz w:val="24"/>
                <w:szCs w:val="24"/>
              </w:rPr>
            </w:pPr>
          </w:p>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 xml:space="preserve">Project Approval </w:t>
            </w:r>
          </w:p>
        </w:tc>
        <w:tc>
          <w:tcPr>
            <w:tcW w:w="1621"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 xml:space="preserve">Finance manager, Board of Directors </w:t>
            </w:r>
          </w:p>
        </w:tc>
        <w:tc>
          <w:tcPr>
            <w:tcW w:w="135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 xml:space="preserve">As required </w:t>
            </w:r>
          </w:p>
        </w:tc>
        <w:tc>
          <w:tcPr>
            <w:tcW w:w="252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 xml:space="preserve">Verbal, shared drive, emails, pamphlets </w:t>
            </w:r>
          </w:p>
        </w:tc>
        <w:tc>
          <w:tcPr>
            <w:tcW w:w="270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 xml:space="preserve">Shareholders, Strategic  team </w:t>
            </w:r>
          </w:p>
        </w:tc>
      </w:tr>
    </w:tbl>
    <w:p w:rsidR="003C0D0D" w:rsidRPr="003C0D0D" w:rsidRDefault="003C0D0D" w:rsidP="003C0D0D">
      <w:pPr>
        <w:rPr>
          <w:rFonts w:ascii="Times New Roman" w:hAnsi="Times New Roman" w:cs="Times New Roman"/>
          <w:sz w:val="24"/>
          <w:szCs w:val="24"/>
        </w:rPr>
      </w:pPr>
    </w:p>
    <w:p w:rsidR="003C0D0D" w:rsidRPr="003C0D0D" w:rsidRDefault="003C0D0D" w:rsidP="003C0D0D">
      <w:pPr>
        <w:pStyle w:val="ListParagraph"/>
        <w:numPr>
          <w:ilvl w:val="0"/>
          <w:numId w:val="1"/>
        </w:numPr>
        <w:rPr>
          <w:rFonts w:ascii="Times New Roman" w:hAnsi="Times New Roman" w:cs="Times New Roman"/>
          <w:sz w:val="24"/>
          <w:szCs w:val="24"/>
          <w:u w:val="single"/>
        </w:rPr>
      </w:pPr>
      <w:r w:rsidRPr="003C0D0D">
        <w:rPr>
          <w:rFonts w:ascii="Times New Roman" w:hAnsi="Times New Roman" w:cs="Times New Roman"/>
          <w:b/>
          <w:sz w:val="24"/>
          <w:szCs w:val="24"/>
          <w:u w:val="single"/>
        </w:rPr>
        <w:t>WORK BREAK DOWN STRUCTURE</w:t>
      </w:r>
    </w:p>
    <w:p w:rsidR="003C0D0D" w:rsidRPr="003C0D0D" w:rsidRDefault="003C0D0D" w:rsidP="003C0D0D">
      <w:pPr>
        <w:pStyle w:val="ListParagraph"/>
        <w:numPr>
          <w:ilvl w:val="0"/>
          <w:numId w:val="2"/>
        </w:numPr>
        <w:rPr>
          <w:rFonts w:ascii="Times New Roman" w:hAnsi="Times New Roman" w:cs="Times New Roman"/>
          <w:b/>
          <w:sz w:val="24"/>
          <w:szCs w:val="24"/>
        </w:rPr>
      </w:pPr>
      <w:r w:rsidRPr="003C0D0D">
        <w:rPr>
          <w:rFonts w:ascii="Times New Roman" w:hAnsi="Times New Roman" w:cs="Times New Roman"/>
          <w:b/>
          <w:sz w:val="24"/>
          <w:szCs w:val="24"/>
        </w:rPr>
        <w:t>Company Expansion</w:t>
      </w:r>
    </w:p>
    <w:p w:rsidR="003C0D0D" w:rsidRPr="003C0D0D" w:rsidRDefault="003C0D0D" w:rsidP="003C0D0D">
      <w:pPr>
        <w:pStyle w:val="ListParagraph"/>
        <w:numPr>
          <w:ilvl w:val="1"/>
          <w:numId w:val="3"/>
        </w:numPr>
        <w:rPr>
          <w:rFonts w:ascii="Times New Roman" w:hAnsi="Times New Roman" w:cs="Times New Roman"/>
          <w:b/>
          <w:i/>
          <w:sz w:val="24"/>
          <w:szCs w:val="24"/>
        </w:rPr>
      </w:pPr>
      <w:r w:rsidRPr="003C0D0D">
        <w:rPr>
          <w:rFonts w:ascii="Times New Roman" w:hAnsi="Times New Roman" w:cs="Times New Roman"/>
          <w:b/>
          <w:i/>
          <w:sz w:val="24"/>
          <w:szCs w:val="24"/>
        </w:rPr>
        <w:t>Internal Evaluation</w:t>
      </w:r>
    </w:p>
    <w:p w:rsidR="003C0D0D" w:rsidRPr="003C0D0D" w:rsidRDefault="003C0D0D" w:rsidP="003C0D0D">
      <w:pPr>
        <w:pStyle w:val="ListParagraph"/>
        <w:numPr>
          <w:ilvl w:val="2"/>
          <w:numId w:val="3"/>
        </w:numPr>
        <w:rPr>
          <w:rFonts w:ascii="Times New Roman" w:hAnsi="Times New Roman" w:cs="Times New Roman"/>
          <w:sz w:val="24"/>
          <w:szCs w:val="24"/>
        </w:rPr>
      </w:pPr>
      <w:r w:rsidRPr="003C0D0D">
        <w:rPr>
          <w:rFonts w:ascii="Times New Roman" w:hAnsi="Times New Roman" w:cs="Times New Roman"/>
          <w:sz w:val="24"/>
          <w:szCs w:val="24"/>
        </w:rPr>
        <w:t>Financial analysis</w:t>
      </w:r>
    </w:p>
    <w:p w:rsidR="003C0D0D" w:rsidRPr="003C0D0D" w:rsidRDefault="003C0D0D" w:rsidP="003C0D0D">
      <w:pPr>
        <w:pStyle w:val="ListParagraph"/>
        <w:numPr>
          <w:ilvl w:val="2"/>
          <w:numId w:val="3"/>
        </w:numPr>
        <w:rPr>
          <w:rFonts w:ascii="Times New Roman" w:hAnsi="Times New Roman" w:cs="Times New Roman"/>
          <w:sz w:val="24"/>
          <w:szCs w:val="24"/>
        </w:rPr>
      </w:pPr>
      <w:r w:rsidRPr="003C0D0D">
        <w:rPr>
          <w:rFonts w:ascii="Times New Roman" w:hAnsi="Times New Roman" w:cs="Times New Roman"/>
          <w:sz w:val="24"/>
          <w:szCs w:val="24"/>
        </w:rPr>
        <w:t>Production capacity</w:t>
      </w:r>
    </w:p>
    <w:p w:rsidR="003C0D0D" w:rsidRPr="003C0D0D" w:rsidRDefault="003C0D0D" w:rsidP="003C0D0D">
      <w:pPr>
        <w:pStyle w:val="ListParagraph"/>
        <w:numPr>
          <w:ilvl w:val="2"/>
          <w:numId w:val="3"/>
        </w:numPr>
        <w:rPr>
          <w:rFonts w:ascii="Times New Roman" w:hAnsi="Times New Roman" w:cs="Times New Roman"/>
          <w:sz w:val="24"/>
          <w:szCs w:val="24"/>
        </w:rPr>
      </w:pPr>
      <w:r w:rsidRPr="003C0D0D">
        <w:rPr>
          <w:rFonts w:ascii="Times New Roman" w:hAnsi="Times New Roman" w:cs="Times New Roman"/>
          <w:sz w:val="24"/>
          <w:szCs w:val="24"/>
        </w:rPr>
        <w:t>Employee Inventory</w:t>
      </w:r>
    </w:p>
    <w:p w:rsidR="003C0D0D" w:rsidRPr="003C0D0D" w:rsidRDefault="003C0D0D" w:rsidP="003C0D0D">
      <w:pPr>
        <w:pStyle w:val="ListParagraph"/>
        <w:numPr>
          <w:ilvl w:val="1"/>
          <w:numId w:val="3"/>
        </w:numPr>
        <w:rPr>
          <w:rFonts w:ascii="Times New Roman" w:hAnsi="Times New Roman" w:cs="Times New Roman"/>
          <w:b/>
          <w:i/>
          <w:sz w:val="24"/>
          <w:szCs w:val="24"/>
        </w:rPr>
      </w:pPr>
      <w:r w:rsidRPr="003C0D0D">
        <w:rPr>
          <w:rFonts w:ascii="Times New Roman" w:hAnsi="Times New Roman" w:cs="Times New Roman"/>
          <w:b/>
          <w:i/>
          <w:sz w:val="24"/>
          <w:szCs w:val="24"/>
        </w:rPr>
        <w:t>Market Research</w:t>
      </w:r>
    </w:p>
    <w:p w:rsidR="003C0D0D" w:rsidRPr="003C0D0D" w:rsidRDefault="003C0D0D" w:rsidP="003C0D0D">
      <w:pPr>
        <w:pStyle w:val="ListParagraph"/>
        <w:numPr>
          <w:ilvl w:val="2"/>
          <w:numId w:val="3"/>
        </w:numPr>
        <w:rPr>
          <w:rFonts w:ascii="Times New Roman" w:hAnsi="Times New Roman" w:cs="Times New Roman"/>
          <w:sz w:val="24"/>
          <w:szCs w:val="24"/>
        </w:rPr>
      </w:pPr>
      <w:r w:rsidRPr="003C0D0D">
        <w:rPr>
          <w:rFonts w:ascii="Times New Roman" w:hAnsi="Times New Roman" w:cs="Times New Roman"/>
          <w:sz w:val="24"/>
          <w:szCs w:val="24"/>
        </w:rPr>
        <w:t>Market demand</w:t>
      </w:r>
    </w:p>
    <w:p w:rsidR="003C0D0D" w:rsidRPr="003C0D0D" w:rsidRDefault="003C0D0D" w:rsidP="003C0D0D">
      <w:pPr>
        <w:pStyle w:val="ListParagraph"/>
        <w:numPr>
          <w:ilvl w:val="2"/>
          <w:numId w:val="3"/>
        </w:numPr>
        <w:rPr>
          <w:rFonts w:ascii="Times New Roman" w:hAnsi="Times New Roman" w:cs="Times New Roman"/>
          <w:sz w:val="24"/>
          <w:szCs w:val="24"/>
        </w:rPr>
      </w:pPr>
      <w:r w:rsidRPr="003C0D0D">
        <w:rPr>
          <w:rFonts w:ascii="Times New Roman" w:hAnsi="Times New Roman" w:cs="Times New Roman"/>
          <w:sz w:val="24"/>
          <w:szCs w:val="24"/>
        </w:rPr>
        <w:t>Competitor reaction</w:t>
      </w:r>
    </w:p>
    <w:p w:rsidR="003C0D0D" w:rsidRPr="003C0D0D" w:rsidRDefault="003C0D0D" w:rsidP="003C0D0D">
      <w:pPr>
        <w:pStyle w:val="ListParagraph"/>
        <w:numPr>
          <w:ilvl w:val="2"/>
          <w:numId w:val="3"/>
        </w:numPr>
        <w:rPr>
          <w:rFonts w:ascii="Times New Roman" w:hAnsi="Times New Roman" w:cs="Times New Roman"/>
          <w:sz w:val="24"/>
          <w:szCs w:val="24"/>
        </w:rPr>
      </w:pPr>
      <w:r w:rsidRPr="003C0D0D">
        <w:rPr>
          <w:rFonts w:ascii="Times New Roman" w:hAnsi="Times New Roman" w:cs="Times New Roman"/>
          <w:sz w:val="24"/>
          <w:szCs w:val="24"/>
        </w:rPr>
        <w:t>Sustainability</w:t>
      </w:r>
    </w:p>
    <w:p w:rsidR="003C0D0D" w:rsidRPr="003C0D0D" w:rsidRDefault="003C0D0D" w:rsidP="003C0D0D">
      <w:pPr>
        <w:pStyle w:val="ListParagraph"/>
        <w:numPr>
          <w:ilvl w:val="2"/>
          <w:numId w:val="3"/>
        </w:numPr>
        <w:rPr>
          <w:rFonts w:ascii="Times New Roman" w:hAnsi="Times New Roman" w:cs="Times New Roman"/>
          <w:sz w:val="24"/>
          <w:szCs w:val="24"/>
        </w:rPr>
      </w:pPr>
      <w:r w:rsidRPr="003C0D0D">
        <w:rPr>
          <w:rFonts w:ascii="Times New Roman" w:hAnsi="Times New Roman" w:cs="Times New Roman"/>
          <w:sz w:val="24"/>
          <w:szCs w:val="24"/>
        </w:rPr>
        <w:t>Future Expansions</w:t>
      </w:r>
    </w:p>
    <w:p w:rsidR="003C0D0D" w:rsidRPr="003C0D0D" w:rsidRDefault="003C0D0D" w:rsidP="003C0D0D">
      <w:pPr>
        <w:pStyle w:val="ListParagraph"/>
        <w:rPr>
          <w:rFonts w:ascii="Times New Roman" w:hAnsi="Times New Roman" w:cs="Times New Roman"/>
          <w:sz w:val="24"/>
          <w:szCs w:val="24"/>
        </w:rPr>
      </w:pPr>
    </w:p>
    <w:p w:rsidR="003C0D0D" w:rsidRPr="003C0D0D" w:rsidRDefault="003C0D0D" w:rsidP="003C0D0D">
      <w:pPr>
        <w:pStyle w:val="ListParagraph"/>
        <w:numPr>
          <w:ilvl w:val="1"/>
          <w:numId w:val="3"/>
        </w:numPr>
        <w:rPr>
          <w:rFonts w:ascii="Times New Roman" w:hAnsi="Times New Roman" w:cs="Times New Roman"/>
          <w:b/>
          <w:i/>
          <w:sz w:val="24"/>
          <w:szCs w:val="24"/>
        </w:rPr>
      </w:pPr>
      <w:r w:rsidRPr="003C0D0D">
        <w:rPr>
          <w:rFonts w:ascii="Times New Roman" w:hAnsi="Times New Roman" w:cs="Times New Roman"/>
          <w:b/>
          <w:i/>
          <w:sz w:val="24"/>
          <w:szCs w:val="24"/>
        </w:rPr>
        <w:t xml:space="preserve">Project Implementation </w:t>
      </w:r>
    </w:p>
    <w:p w:rsidR="003C0D0D" w:rsidRPr="003C0D0D" w:rsidRDefault="003C0D0D" w:rsidP="003C0D0D">
      <w:pPr>
        <w:pStyle w:val="ListParagraph"/>
        <w:numPr>
          <w:ilvl w:val="2"/>
          <w:numId w:val="3"/>
        </w:numPr>
        <w:rPr>
          <w:rFonts w:ascii="Times New Roman" w:hAnsi="Times New Roman" w:cs="Times New Roman"/>
          <w:sz w:val="24"/>
          <w:szCs w:val="24"/>
        </w:rPr>
      </w:pPr>
      <w:r w:rsidRPr="003C0D0D">
        <w:rPr>
          <w:rFonts w:ascii="Times New Roman" w:hAnsi="Times New Roman" w:cs="Times New Roman"/>
          <w:sz w:val="24"/>
          <w:szCs w:val="24"/>
        </w:rPr>
        <w:t>Operational adjustments</w:t>
      </w:r>
    </w:p>
    <w:p w:rsidR="003C0D0D" w:rsidRPr="003C0D0D" w:rsidRDefault="003C0D0D" w:rsidP="003C0D0D">
      <w:pPr>
        <w:pStyle w:val="ListParagraph"/>
        <w:numPr>
          <w:ilvl w:val="2"/>
          <w:numId w:val="3"/>
        </w:numPr>
        <w:rPr>
          <w:rFonts w:ascii="Times New Roman" w:hAnsi="Times New Roman" w:cs="Times New Roman"/>
          <w:sz w:val="24"/>
          <w:szCs w:val="24"/>
        </w:rPr>
      </w:pPr>
      <w:r w:rsidRPr="003C0D0D">
        <w:rPr>
          <w:rFonts w:ascii="Times New Roman" w:hAnsi="Times New Roman" w:cs="Times New Roman"/>
          <w:sz w:val="24"/>
          <w:szCs w:val="24"/>
        </w:rPr>
        <w:t>Plant acquisition</w:t>
      </w:r>
    </w:p>
    <w:p w:rsidR="003C0D0D" w:rsidRPr="003C0D0D" w:rsidRDefault="003C0D0D" w:rsidP="003C0D0D">
      <w:pPr>
        <w:pStyle w:val="ListParagraph"/>
        <w:numPr>
          <w:ilvl w:val="2"/>
          <w:numId w:val="3"/>
        </w:numPr>
        <w:rPr>
          <w:rFonts w:ascii="Times New Roman" w:hAnsi="Times New Roman" w:cs="Times New Roman"/>
          <w:sz w:val="24"/>
          <w:szCs w:val="24"/>
        </w:rPr>
      </w:pPr>
      <w:r w:rsidRPr="003C0D0D">
        <w:rPr>
          <w:rFonts w:ascii="Times New Roman" w:hAnsi="Times New Roman" w:cs="Times New Roman"/>
          <w:sz w:val="24"/>
          <w:szCs w:val="24"/>
        </w:rPr>
        <w:lastRenderedPageBreak/>
        <w:t>Installation</w:t>
      </w:r>
    </w:p>
    <w:p w:rsidR="003C0D0D" w:rsidRPr="003C0D0D" w:rsidRDefault="003C0D0D" w:rsidP="003C0D0D">
      <w:pPr>
        <w:pStyle w:val="ListParagraph"/>
        <w:numPr>
          <w:ilvl w:val="2"/>
          <w:numId w:val="3"/>
        </w:numPr>
        <w:rPr>
          <w:rFonts w:ascii="Times New Roman" w:hAnsi="Times New Roman" w:cs="Times New Roman"/>
          <w:sz w:val="24"/>
          <w:szCs w:val="24"/>
        </w:rPr>
      </w:pPr>
      <w:r w:rsidRPr="003C0D0D">
        <w:rPr>
          <w:rFonts w:ascii="Times New Roman" w:hAnsi="Times New Roman" w:cs="Times New Roman"/>
          <w:sz w:val="24"/>
          <w:szCs w:val="24"/>
        </w:rPr>
        <w:t>Human capital selection and deployment</w:t>
      </w:r>
    </w:p>
    <w:p w:rsidR="003C0D0D" w:rsidRPr="003C0D0D" w:rsidRDefault="003C0D0D" w:rsidP="003C0D0D">
      <w:pPr>
        <w:pStyle w:val="ListParagraph"/>
        <w:numPr>
          <w:ilvl w:val="1"/>
          <w:numId w:val="3"/>
        </w:numPr>
        <w:tabs>
          <w:tab w:val="left" w:pos="2145"/>
        </w:tabs>
        <w:rPr>
          <w:rFonts w:ascii="Times New Roman" w:hAnsi="Times New Roman" w:cs="Times New Roman"/>
          <w:b/>
          <w:i/>
          <w:sz w:val="24"/>
          <w:szCs w:val="24"/>
        </w:rPr>
      </w:pPr>
      <w:r w:rsidRPr="003C0D0D">
        <w:rPr>
          <w:rFonts w:ascii="Times New Roman" w:hAnsi="Times New Roman" w:cs="Times New Roman"/>
          <w:b/>
          <w:i/>
          <w:sz w:val="24"/>
          <w:szCs w:val="24"/>
        </w:rPr>
        <w:t>Project management</w:t>
      </w:r>
    </w:p>
    <w:p w:rsidR="003C0D0D" w:rsidRPr="003C0D0D" w:rsidRDefault="003C0D0D" w:rsidP="003C0D0D">
      <w:pPr>
        <w:pStyle w:val="ListParagraph"/>
        <w:numPr>
          <w:ilvl w:val="2"/>
          <w:numId w:val="3"/>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 xml:space="preserve">Monitoring </w:t>
      </w:r>
    </w:p>
    <w:p w:rsidR="003C0D0D" w:rsidRPr="003C0D0D" w:rsidRDefault="003C0D0D" w:rsidP="003C0D0D">
      <w:pPr>
        <w:pStyle w:val="ListParagraph"/>
        <w:numPr>
          <w:ilvl w:val="2"/>
          <w:numId w:val="3"/>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Control</w:t>
      </w:r>
    </w:p>
    <w:p w:rsidR="003C0D0D" w:rsidRPr="003C0D0D" w:rsidRDefault="003C0D0D" w:rsidP="003C0D0D">
      <w:pPr>
        <w:pStyle w:val="ListParagraph"/>
        <w:numPr>
          <w:ilvl w:val="2"/>
          <w:numId w:val="3"/>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Progress Report</w:t>
      </w:r>
    </w:p>
    <w:p w:rsidR="003C0D0D" w:rsidRPr="003C0D0D" w:rsidRDefault="003C0D0D" w:rsidP="003C0D0D">
      <w:pPr>
        <w:pStyle w:val="ListParagraph"/>
        <w:tabs>
          <w:tab w:val="left" w:pos="2145"/>
        </w:tabs>
        <w:rPr>
          <w:rFonts w:ascii="Times New Roman" w:hAnsi="Times New Roman" w:cs="Times New Roman"/>
          <w:sz w:val="24"/>
          <w:szCs w:val="24"/>
        </w:rPr>
      </w:pPr>
    </w:p>
    <w:p w:rsidR="003C0D0D" w:rsidRPr="003C0D0D" w:rsidRDefault="003C0D0D" w:rsidP="003C0D0D">
      <w:pPr>
        <w:pStyle w:val="ListParagraph"/>
        <w:tabs>
          <w:tab w:val="left" w:pos="2145"/>
        </w:tabs>
        <w:rPr>
          <w:rFonts w:ascii="Times New Roman" w:hAnsi="Times New Roman" w:cs="Times New Roman"/>
          <w:sz w:val="24"/>
          <w:szCs w:val="24"/>
        </w:rPr>
      </w:pPr>
      <w:r w:rsidRPr="003C0D0D">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8856"/>
      </w:tblGrid>
      <w:tr w:rsidR="003C0D0D" w:rsidRPr="003C0D0D" w:rsidTr="004C4F19">
        <w:tc>
          <w:tcPr>
            <w:tcW w:w="9576" w:type="dxa"/>
          </w:tcPr>
          <w:p w:rsidR="003C0D0D" w:rsidRPr="003C0D0D" w:rsidRDefault="003C0D0D" w:rsidP="004C4F19">
            <w:pPr>
              <w:pStyle w:val="ListParagraph"/>
              <w:tabs>
                <w:tab w:val="left" w:pos="2145"/>
              </w:tabs>
              <w:ind w:left="3090"/>
              <w:rPr>
                <w:rFonts w:ascii="Times New Roman" w:hAnsi="Times New Roman" w:cs="Times New Roman"/>
                <w:b/>
                <w:sz w:val="24"/>
                <w:szCs w:val="24"/>
              </w:rPr>
            </w:pPr>
            <w:r w:rsidRPr="003C0D0D">
              <w:rPr>
                <w:rFonts w:ascii="Times New Roman" w:hAnsi="Times New Roman" w:cs="Times New Roman"/>
                <w:b/>
                <w:sz w:val="24"/>
                <w:szCs w:val="24"/>
              </w:rPr>
              <w:t xml:space="preserve">1.0 COMPANY EXPANSION </w:t>
            </w:r>
          </w:p>
        </w:tc>
      </w:tr>
    </w:tbl>
    <w:p w:rsidR="003C0D0D" w:rsidRPr="003C0D0D" w:rsidRDefault="003C0D0D" w:rsidP="003C0D0D">
      <w:pPr>
        <w:tabs>
          <w:tab w:val="left" w:pos="2145"/>
        </w:tabs>
        <w:rPr>
          <w:rFonts w:ascii="Times New Roman" w:hAnsi="Times New Roman" w:cs="Times New Roman"/>
          <w:sz w:val="24"/>
          <w:szCs w:val="24"/>
        </w:rPr>
      </w:pPr>
    </w:p>
    <w:tbl>
      <w:tblPr>
        <w:tblStyle w:val="TableGrid"/>
        <w:tblW w:w="0" w:type="auto"/>
        <w:tblInd w:w="108" w:type="dxa"/>
        <w:tblLook w:val="04A0" w:firstRow="1" w:lastRow="0" w:firstColumn="1" w:lastColumn="0" w:noHBand="0" w:noVBand="1"/>
      </w:tblPr>
      <w:tblGrid>
        <w:gridCol w:w="2800"/>
        <w:gridCol w:w="2279"/>
        <w:gridCol w:w="2194"/>
        <w:gridCol w:w="2195"/>
      </w:tblGrid>
      <w:tr w:rsidR="003C0D0D" w:rsidRPr="003C0D0D" w:rsidTr="004C4F19">
        <w:tc>
          <w:tcPr>
            <w:tcW w:w="2800"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 xml:space="preserve">1.1 Internal Evaluation </w:t>
            </w:r>
          </w:p>
        </w:tc>
        <w:tc>
          <w:tcPr>
            <w:tcW w:w="2279"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 xml:space="preserve">1.2 Market Research </w:t>
            </w:r>
          </w:p>
        </w:tc>
        <w:tc>
          <w:tcPr>
            <w:tcW w:w="2194" w:type="dxa"/>
          </w:tcPr>
          <w:p w:rsidR="003C0D0D" w:rsidRPr="003C0D0D" w:rsidRDefault="003C0D0D" w:rsidP="004C4F19">
            <w:pPr>
              <w:rPr>
                <w:rFonts w:ascii="Times New Roman" w:hAnsi="Times New Roman" w:cs="Times New Roman"/>
                <w:b/>
                <w:i/>
                <w:sz w:val="24"/>
                <w:szCs w:val="24"/>
              </w:rPr>
            </w:pPr>
            <w:r w:rsidRPr="003C0D0D">
              <w:rPr>
                <w:rFonts w:ascii="Times New Roman" w:hAnsi="Times New Roman" w:cs="Times New Roman"/>
                <w:b/>
                <w:i/>
                <w:sz w:val="24"/>
                <w:szCs w:val="24"/>
              </w:rPr>
              <w:t xml:space="preserve">1.3 Project Implementation </w:t>
            </w:r>
          </w:p>
          <w:p w:rsidR="003C0D0D" w:rsidRPr="003C0D0D" w:rsidRDefault="003C0D0D" w:rsidP="004C4F19">
            <w:pPr>
              <w:pStyle w:val="ListParagraph"/>
              <w:tabs>
                <w:tab w:val="left" w:pos="2145"/>
              </w:tabs>
              <w:ind w:left="0"/>
              <w:rPr>
                <w:rFonts w:ascii="Times New Roman" w:hAnsi="Times New Roman" w:cs="Times New Roman"/>
                <w:sz w:val="24"/>
                <w:szCs w:val="24"/>
              </w:rPr>
            </w:pPr>
          </w:p>
        </w:tc>
        <w:tc>
          <w:tcPr>
            <w:tcW w:w="2195" w:type="dxa"/>
          </w:tcPr>
          <w:p w:rsidR="003C0D0D" w:rsidRPr="003C0D0D" w:rsidRDefault="003C0D0D" w:rsidP="003C0D0D">
            <w:pPr>
              <w:pStyle w:val="ListParagraph"/>
              <w:numPr>
                <w:ilvl w:val="1"/>
                <w:numId w:val="9"/>
              </w:numPr>
              <w:tabs>
                <w:tab w:val="left" w:pos="2145"/>
              </w:tabs>
              <w:rPr>
                <w:rFonts w:ascii="Times New Roman" w:hAnsi="Times New Roman" w:cs="Times New Roman"/>
                <w:b/>
                <w:i/>
                <w:sz w:val="24"/>
                <w:szCs w:val="24"/>
              </w:rPr>
            </w:pPr>
            <w:r w:rsidRPr="003C0D0D">
              <w:rPr>
                <w:rFonts w:ascii="Times New Roman" w:hAnsi="Times New Roman" w:cs="Times New Roman"/>
                <w:b/>
                <w:i/>
                <w:sz w:val="24"/>
                <w:szCs w:val="24"/>
              </w:rPr>
              <w:t>Project management</w:t>
            </w:r>
          </w:p>
          <w:p w:rsidR="003C0D0D" w:rsidRPr="003C0D0D" w:rsidRDefault="003C0D0D" w:rsidP="004C4F19">
            <w:pPr>
              <w:pStyle w:val="ListParagraph"/>
              <w:tabs>
                <w:tab w:val="left" w:pos="2145"/>
              </w:tabs>
              <w:ind w:left="0"/>
              <w:rPr>
                <w:rFonts w:ascii="Times New Roman" w:hAnsi="Times New Roman" w:cs="Times New Roman"/>
                <w:sz w:val="24"/>
                <w:szCs w:val="24"/>
              </w:rPr>
            </w:pPr>
          </w:p>
        </w:tc>
      </w:tr>
      <w:tr w:rsidR="003C0D0D" w:rsidRPr="003C0D0D" w:rsidTr="004C4F19">
        <w:tc>
          <w:tcPr>
            <w:tcW w:w="2800"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1.1.1 Financial analysis</w:t>
            </w:r>
          </w:p>
          <w:p w:rsidR="003C0D0D" w:rsidRPr="003C0D0D" w:rsidRDefault="003C0D0D" w:rsidP="004C4F19">
            <w:pPr>
              <w:pStyle w:val="ListParagraph"/>
              <w:tabs>
                <w:tab w:val="left" w:pos="2145"/>
              </w:tabs>
              <w:ind w:left="0"/>
              <w:rPr>
                <w:rFonts w:ascii="Times New Roman" w:hAnsi="Times New Roman" w:cs="Times New Roman"/>
                <w:sz w:val="24"/>
                <w:szCs w:val="24"/>
              </w:rPr>
            </w:pPr>
          </w:p>
        </w:tc>
        <w:tc>
          <w:tcPr>
            <w:tcW w:w="2279" w:type="dxa"/>
          </w:tcPr>
          <w:p w:rsidR="003C0D0D" w:rsidRPr="003C0D0D" w:rsidRDefault="003C0D0D" w:rsidP="004C4F19">
            <w:pPr>
              <w:rPr>
                <w:rFonts w:ascii="Times New Roman" w:hAnsi="Times New Roman" w:cs="Times New Roman"/>
                <w:sz w:val="24"/>
                <w:szCs w:val="24"/>
              </w:rPr>
            </w:pPr>
            <w:r w:rsidRPr="003C0D0D">
              <w:rPr>
                <w:rFonts w:ascii="Times New Roman" w:hAnsi="Times New Roman" w:cs="Times New Roman"/>
                <w:sz w:val="24"/>
                <w:szCs w:val="24"/>
              </w:rPr>
              <w:t>1.2.1 Market demand</w:t>
            </w:r>
          </w:p>
          <w:p w:rsidR="003C0D0D" w:rsidRPr="003C0D0D" w:rsidRDefault="003C0D0D" w:rsidP="004C4F19">
            <w:pPr>
              <w:pStyle w:val="ListParagraph"/>
              <w:tabs>
                <w:tab w:val="left" w:pos="2145"/>
              </w:tabs>
              <w:ind w:left="0"/>
              <w:rPr>
                <w:rFonts w:ascii="Times New Roman" w:hAnsi="Times New Roman" w:cs="Times New Roman"/>
                <w:sz w:val="24"/>
                <w:szCs w:val="24"/>
              </w:rPr>
            </w:pPr>
          </w:p>
        </w:tc>
        <w:tc>
          <w:tcPr>
            <w:tcW w:w="2194"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 xml:space="preserve">1.3.1 Operational Adjustments </w:t>
            </w:r>
          </w:p>
        </w:tc>
        <w:tc>
          <w:tcPr>
            <w:tcW w:w="2195" w:type="dxa"/>
          </w:tcPr>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 xml:space="preserve">1.4.1 Monitoring </w:t>
            </w:r>
          </w:p>
          <w:p w:rsidR="003C0D0D" w:rsidRPr="003C0D0D" w:rsidRDefault="003C0D0D" w:rsidP="004C4F19">
            <w:pPr>
              <w:pStyle w:val="ListParagraph"/>
              <w:tabs>
                <w:tab w:val="left" w:pos="2145"/>
              </w:tabs>
              <w:ind w:left="0"/>
              <w:rPr>
                <w:rFonts w:ascii="Times New Roman" w:hAnsi="Times New Roman" w:cs="Times New Roman"/>
                <w:sz w:val="24"/>
                <w:szCs w:val="24"/>
              </w:rPr>
            </w:pPr>
          </w:p>
        </w:tc>
      </w:tr>
      <w:tr w:rsidR="003C0D0D" w:rsidRPr="003C0D0D" w:rsidTr="004C4F19">
        <w:tc>
          <w:tcPr>
            <w:tcW w:w="2800" w:type="dxa"/>
          </w:tcPr>
          <w:p w:rsidR="003C0D0D" w:rsidRPr="003C0D0D" w:rsidRDefault="003C0D0D" w:rsidP="003C0D0D">
            <w:pPr>
              <w:pStyle w:val="ListParagraph"/>
              <w:numPr>
                <w:ilvl w:val="2"/>
                <w:numId w:val="4"/>
              </w:numPr>
              <w:rPr>
                <w:rFonts w:ascii="Times New Roman" w:hAnsi="Times New Roman" w:cs="Times New Roman"/>
                <w:sz w:val="24"/>
                <w:szCs w:val="24"/>
              </w:rPr>
            </w:pPr>
            <w:r w:rsidRPr="003C0D0D">
              <w:rPr>
                <w:rFonts w:ascii="Times New Roman" w:hAnsi="Times New Roman" w:cs="Times New Roman"/>
                <w:sz w:val="24"/>
                <w:szCs w:val="24"/>
              </w:rPr>
              <w:t>Production capacity</w:t>
            </w:r>
          </w:p>
          <w:p w:rsidR="003C0D0D" w:rsidRPr="003C0D0D" w:rsidRDefault="003C0D0D" w:rsidP="004C4F19">
            <w:pPr>
              <w:pStyle w:val="ListParagraph"/>
              <w:tabs>
                <w:tab w:val="left" w:pos="2145"/>
              </w:tabs>
              <w:ind w:left="0"/>
              <w:rPr>
                <w:rFonts w:ascii="Times New Roman" w:hAnsi="Times New Roman" w:cs="Times New Roman"/>
                <w:sz w:val="24"/>
                <w:szCs w:val="24"/>
              </w:rPr>
            </w:pPr>
          </w:p>
        </w:tc>
        <w:tc>
          <w:tcPr>
            <w:tcW w:w="2279" w:type="dxa"/>
          </w:tcPr>
          <w:p w:rsidR="003C0D0D" w:rsidRPr="003C0D0D" w:rsidRDefault="003C0D0D" w:rsidP="003C0D0D">
            <w:pPr>
              <w:pStyle w:val="ListParagraph"/>
              <w:numPr>
                <w:ilvl w:val="2"/>
                <w:numId w:val="5"/>
              </w:numPr>
              <w:rPr>
                <w:rFonts w:ascii="Times New Roman" w:hAnsi="Times New Roman" w:cs="Times New Roman"/>
                <w:sz w:val="24"/>
                <w:szCs w:val="24"/>
              </w:rPr>
            </w:pPr>
            <w:r w:rsidRPr="003C0D0D">
              <w:rPr>
                <w:rFonts w:ascii="Times New Roman" w:hAnsi="Times New Roman" w:cs="Times New Roman"/>
                <w:sz w:val="24"/>
                <w:szCs w:val="24"/>
              </w:rPr>
              <w:t>Competitor reaction</w:t>
            </w:r>
          </w:p>
          <w:p w:rsidR="003C0D0D" w:rsidRPr="003C0D0D" w:rsidRDefault="003C0D0D" w:rsidP="004C4F19">
            <w:pPr>
              <w:pStyle w:val="ListParagraph"/>
              <w:tabs>
                <w:tab w:val="left" w:pos="2145"/>
              </w:tabs>
              <w:ind w:left="0"/>
              <w:rPr>
                <w:rFonts w:ascii="Times New Roman" w:hAnsi="Times New Roman" w:cs="Times New Roman"/>
                <w:sz w:val="24"/>
                <w:szCs w:val="24"/>
              </w:rPr>
            </w:pPr>
          </w:p>
        </w:tc>
        <w:tc>
          <w:tcPr>
            <w:tcW w:w="2194" w:type="dxa"/>
          </w:tcPr>
          <w:p w:rsidR="003C0D0D" w:rsidRPr="003C0D0D" w:rsidRDefault="003C0D0D" w:rsidP="003C0D0D">
            <w:pPr>
              <w:pStyle w:val="ListParagraph"/>
              <w:numPr>
                <w:ilvl w:val="2"/>
                <w:numId w:val="7"/>
              </w:numPr>
              <w:rPr>
                <w:rFonts w:ascii="Times New Roman" w:hAnsi="Times New Roman" w:cs="Times New Roman"/>
                <w:sz w:val="24"/>
                <w:szCs w:val="24"/>
              </w:rPr>
            </w:pPr>
            <w:r w:rsidRPr="003C0D0D">
              <w:rPr>
                <w:rFonts w:ascii="Times New Roman" w:hAnsi="Times New Roman" w:cs="Times New Roman"/>
                <w:sz w:val="24"/>
                <w:szCs w:val="24"/>
              </w:rPr>
              <w:t>Plant acquisition</w:t>
            </w:r>
          </w:p>
          <w:p w:rsidR="003C0D0D" w:rsidRPr="003C0D0D" w:rsidRDefault="003C0D0D" w:rsidP="004C4F19">
            <w:pPr>
              <w:pStyle w:val="ListParagraph"/>
              <w:tabs>
                <w:tab w:val="left" w:pos="2145"/>
              </w:tabs>
              <w:ind w:left="0"/>
              <w:rPr>
                <w:rFonts w:ascii="Times New Roman" w:hAnsi="Times New Roman" w:cs="Times New Roman"/>
                <w:sz w:val="24"/>
                <w:szCs w:val="24"/>
              </w:rPr>
            </w:pPr>
          </w:p>
        </w:tc>
        <w:tc>
          <w:tcPr>
            <w:tcW w:w="2195"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1.4.2 Control</w:t>
            </w:r>
          </w:p>
        </w:tc>
      </w:tr>
      <w:tr w:rsidR="003C0D0D" w:rsidRPr="003C0D0D" w:rsidTr="004C4F19">
        <w:tc>
          <w:tcPr>
            <w:tcW w:w="2800" w:type="dxa"/>
          </w:tcPr>
          <w:p w:rsidR="003C0D0D" w:rsidRPr="003C0D0D" w:rsidRDefault="003C0D0D" w:rsidP="003C0D0D">
            <w:pPr>
              <w:pStyle w:val="ListParagraph"/>
              <w:numPr>
                <w:ilvl w:val="2"/>
                <w:numId w:val="7"/>
              </w:numPr>
              <w:rPr>
                <w:rFonts w:ascii="Times New Roman" w:hAnsi="Times New Roman" w:cs="Times New Roman"/>
                <w:sz w:val="24"/>
                <w:szCs w:val="24"/>
              </w:rPr>
            </w:pPr>
            <w:r w:rsidRPr="003C0D0D">
              <w:rPr>
                <w:rFonts w:ascii="Times New Roman" w:hAnsi="Times New Roman" w:cs="Times New Roman"/>
                <w:sz w:val="24"/>
                <w:szCs w:val="24"/>
              </w:rPr>
              <w:t>Employee Inventory</w:t>
            </w:r>
          </w:p>
          <w:p w:rsidR="003C0D0D" w:rsidRPr="003C0D0D" w:rsidRDefault="003C0D0D" w:rsidP="004C4F19">
            <w:pPr>
              <w:pStyle w:val="ListParagraph"/>
              <w:tabs>
                <w:tab w:val="left" w:pos="2145"/>
              </w:tabs>
              <w:ind w:left="0"/>
              <w:rPr>
                <w:rFonts w:ascii="Times New Roman" w:hAnsi="Times New Roman" w:cs="Times New Roman"/>
                <w:sz w:val="24"/>
                <w:szCs w:val="24"/>
              </w:rPr>
            </w:pPr>
          </w:p>
        </w:tc>
        <w:tc>
          <w:tcPr>
            <w:tcW w:w="2279" w:type="dxa"/>
          </w:tcPr>
          <w:p w:rsidR="003C0D0D" w:rsidRPr="003C0D0D" w:rsidRDefault="003C0D0D" w:rsidP="003C0D0D">
            <w:pPr>
              <w:pStyle w:val="ListParagraph"/>
              <w:numPr>
                <w:ilvl w:val="2"/>
                <w:numId w:val="6"/>
              </w:numPr>
              <w:rPr>
                <w:rFonts w:ascii="Times New Roman" w:hAnsi="Times New Roman" w:cs="Times New Roman"/>
                <w:sz w:val="24"/>
                <w:szCs w:val="24"/>
              </w:rPr>
            </w:pPr>
            <w:r w:rsidRPr="003C0D0D">
              <w:rPr>
                <w:rFonts w:ascii="Times New Roman" w:hAnsi="Times New Roman" w:cs="Times New Roman"/>
                <w:sz w:val="24"/>
                <w:szCs w:val="24"/>
              </w:rPr>
              <w:t>Sustainability</w:t>
            </w:r>
          </w:p>
          <w:p w:rsidR="003C0D0D" w:rsidRPr="003C0D0D" w:rsidRDefault="003C0D0D" w:rsidP="004C4F19">
            <w:pPr>
              <w:pStyle w:val="ListParagraph"/>
              <w:tabs>
                <w:tab w:val="left" w:pos="2145"/>
              </w:tabs>
              <w:ind w:left="0"/>
              <w:rPr>
                <w:rFonts w:ascii="Times New Roman" w:hAnsi="Times New Roman" w:cs="Times New Roman"/>
                <w:sz w:val="24"/>
                <w:szCs w:val="24"/>
              </w:rPr>
            </w:pPr>
          </w:p>
        </w:tc>
        <w:tc>
          <w:tcPr>
            <w:tcW w:w="2194" w:type="dxa"/>
          </w:tcPr>
          <w:p w:rsidR="003C0D0D" w:rsidRPr="003C0D0D" w:rsidRDefault="003C0D0D" w:rsidP="003C0D0D">
            <w:pPr>
              <w:pStyle w:val="ListParagraph"/>
              <w:numPr>
                <w:ilvl w:val="2"/>
                <w:numId w:val="8"/>
              </w:numPr>
              <w:rPr>
                <w:rFonts w:ascii="Times New Roman" w:hAnsi="Times New Roman" w:cs="Times New Roman"/>
                <w:sz w:val="24"/>
                <w:szCs w:val="24"/>
              </w:rPr>
            </w:pPr>
            <w:r w:rsidRPr="003C0D0D">
              <w:rPr>
                <w:rFonts w:ascii="Times New Roman" w:hAnsi="Times New Roman" w:cs="Times New Roman"/>
                <w:sz w:val="24"/>
                <w:szCs w:val="24"/>
              </w:rPr>
              <w:t>Installation</w:t>
            </w:r>
          </w:p>
          <w:p w:rsidR="003C0D0D" w:rsidRPr="003C0D0D" w:rsidRDefault="003C0D0D" w:rsidP="004C4F19">
            <w:pPr>
              <w:pStyle w:val="ListParagraph"/>
              <w:tabs>
                <w:tab w:val="left" w:pos="2145"/>
              </w:tabs>
              <w:ind w:left="0"/>
              <w:rPr>
                <w:rFonts w:ascii="Times New Roman" w:hAnsi="Times New Roman" w:cs="Times New Roman"/>
                <w:sz w:val="24"/>
                <w:szCs w:val="24"/>
              </w:rPr>
            </w:pPr>
          </w:p>
        </w:tc>
        <w:tc>
          <w:tcPr>
            <w:tcW w:w="2195" w:type="dxa"/>
          </w:tcPr>
          <w:p w:rsidR="003C0D0D" w:rsidRPr="003C0D0D" w:rsidRDefault="003C0D0D" w:rsidP="003C0D0D">
            <w:pPr>
              <w:pStyle w:val="ListParagraph"/>
              <w:numPr>
                <w:ilvl w:val="2"/>
                <w:numId w:val="10"/>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Progress Report</w:t>
            </w:r>
          </w:p>
          <w:p w:rsidR="003C0D0D" w:rsidRPr="003C0D0D" w:rsidRDefault="003C0D0D" w:rsidP="004C4F19">
            <w:pPr>
              <w:pStyle w:val="ListParagraph"/>
              <w:tabs>
                <w:tab w:val="left" w:pos="2145"/>
              </w:tabs>
              <w:ind w:left="0"/>
              <w:rPr>
                <w:rFonts w:ascii="Times New Roman" w:hAnsi="Times New Roman" w:cs="Times New Roman"/>
                <w:sz w:val="24"/>
                <w:szCs w:val="24"/>
              </w:rPr>
            </w:pPr>
          </w:p>
        </w:tc>
      </w:tr>
      <w:tr w:rsidR="003C0D0D" w:rsidRPr="003C0D0D" w:rsidTr="004C4F19">
        <w:tc>
          <w:tcPr>
            <w:tcW w:w="2800" w:type="dxa"/>
          </w:tcPr>
          <w:p w:rsidR="003C0D0D" w:rsidRPr="003C0D0D" w:rsidRDefault="003C0D0D" w:rsidP="004C4F19">
            <w:pPr>
              <w:pStyle w:val="ListParagraph"/>
              <w:tabs>
                <w:tab w:val="left" w:pos="2145"/>
              </w:tabs>
              <w:ind w:left="0"/>
              <w:rPr>
                <w:rFonts w:ascii="Times New Roman" w:hAnsi="Times New Roman" w:cs="Times New Roman"/>
                <w:sz w:val="24"/>
                <w:szCs w:val="24"/>
              </w:rPr>
            </w:pPr>
          </w:p>
        </w:tc>
        <w:tc>
          <w:tcPr>
            <w:tcW w:w="2279" w:type="dxa"/>
          </w:tcPr>
          <w:p w:rsidR="003C0D0D" w:rsidRPr="003C0D0D" w:rsidRDefault="003C0D0D" w:rsidP="003C0D0D">
            <w:pPr>
              <w:pStyle w:val="ListParagraph"/>
              <w:numPr>
                <w:ilvl w:val="2"/>
                <w:numId w:val="10"/>
              </w:numPr>
              <w:rPr>
                <w:rFonts w:ascii="Times New Roman" w:hAnsi="Times New Roman" w:cs="Times New Roman"/>
                <w:sz w:val="24"/>
                <w:szCs w:val="24"/>
              </w:rPr>
            </w:pPr>
            <w:r w:rsidRPr="003C0D0D">
              <w:rPr>
                <w:rFonts w:ascii="Times New Roman" w:hAnsi="Times New Roman" w:cs="Times New Roman"/>
                <w:sz w:val="24"/>
                <w:szCs w:val="24"/>
              </w:rPr>
              <w:t>Future Expansions</w:t>
            </w:r>
          </w:p>
          <w:p w:rsidR="003C0D0D" w:rsidRPr="003C0D0D" w:rsidRDefault="003C0D0D" w:rsidP="004C4F19">
            <w:pPr>
              <w:pStyle w:val="ListParagraph"/>
              <w:tabs>
                <w:tab w:val="left" w:pos="2145"/>
              </w:tabs>
              <w:ind w:left="0"/>
              <w:rPr>
                <w:rFonts w:ascii="Times New Roman" w:hAnsi="Times New Roman" w:cs="Times New Roman"/>
                <w:sz w:val="24"/>
                <w:szCs w:val="24"/>
              </w:rPr>
            </w:pPr>
          </w:p>
        </w:tc>
        <w:tc>
          <w:tcPr>
            <w:tcW w:w="2194" w:type="dxa"/>
          </w:tcPr>
          <w:p w:rsidR="003C0D0D" w:rsidRPr="003C0D0D" w:rsidRDefault="003C0D0D" w:rsidP="003C0D0D">
            <w:pPr>
              <w:pStyle w:val="ListParagraph"/>
              <w:numPr>
                <w:ilvl w:val="2"/>
                <w:numId w:val="7"/>
              </w:numPr>
              <w:rPr>
                <w:rFonts w:ascii="Times New Roman" w:hAnsi="Times New Roman" w:cs="Times New Roman"/>
                <w:sz w:val="24"/>
                <w:szCs w:val="24"/>
              </w:rPr>
            </w:pPr>
            <w:r w:rsidRPr="003C0D0D">
              <w:rPr>
                <w:rFonts w:ascii="Times New Roman" w:hAnsi="Times New Roman" w:cs="Times New Roman"/>
                <w:sz w:val="24"/>
                <w:szCs w:val="24"/>
              </w:rPr>
              <w:t>Human capital selection and deployment</w:t>
            </w:r>
          </w:p>
          <w:p w:rsidR="003C0D0D" w:rsidRPr="003C0D0D" w:rsidRDefault="003C0D0D" w:rsidP="004C4F19">
            <w:pPr>
              <w:pStyle w:val="ListParagraph"/>
              <w:tabs>
                <w:tab w:val="left" w:pos="2145"/>
              </w:tabs>
              <w:ind w:left="0"/>
              <w:rPr>
                <w:rFonts w:ascii="Times New Roman" w:hAnsi="Times New Roman" w:cs="Times New Roman"/>
                <w:sz w:val="24"/>
                <w:szCs w:val="24"/>
              </w:rPr>
            </w:pPr>
          </w:p>
        </w:tc>
        <w:tc>
          <w:tcPr>
            <w:tcW w:w="2195" w:type="dxa"/>
          </w:tcPr>
          <w:p w:rsidR="003C0D0D" w:rsidRPr="003C0D0D" w:rsidRDefault="003C0D0D" w:rsidP="004C4F19">
            <w:pPr>
              <w:pStyle w:val="ListParagraph"/>
              <w:tabs>
                <w:tab w:val="left" w:pos="2145"/>
              </w:tabs>
              <w:ind w:left="0"/>
              <w:rPr>
                <w:rFonts w:ascii="Times New Roman" w:hAnsi="Times New Roman" w:cs="Times New Roman"/>
                <w:sz w:val="24"/>
                <w:szCs w:val="24"/>
              </w:rPr>
            </w:pPr>
          </w:p>
        </w:tc>
      </w:tr>
    </w:tbl>
    <w:p w:rsidR="003C0D0D" w:rsidRPr="003C0D0D" w:rsidRDefault="003C0D0D" w:rsidP="003C0D0D">
      <w:pPr>
        <w:tabs>
          <w:tab w:val="left" w:pos="2145"/>
        </w:tabs>
        <w:rPr>
          <w:rFonts w:ascii="Times New Roman" w:hAnsi="Times New Roman" w:cs="Times New Roman"/>
          <w:sz w:val="24"/>
          <w:szCs w:val="24"/>
        </w:rPr>
      </w:pPr>
    </w:p>
    <w:p w:rsidR="003C0D0D" w:rsidRPr="003C0D0D" w:rsidRDefault="003C0D0D" w:rsidP="003C0D0D">
      <w:pPr>
        <w:tabs>
          <w:tab w:val="left" w:pos="2145"/>
        </w:tabs>
        <w:rPr>
          <w:rFonts w:ascii="Times New Roman" w:hAnsi="Times New Roman" w:cs="Times New Roman"/>
          <w:sz w:val="24"/>
          <w:szCs w:val="24"/>
        </w:rPr>
      </w:pPr>
    </w:p>
    <w:p w:rsidR="003C0D0D" w:rsidRPr="003C0D0D" w:rsidRDefault="003C0D0D" w:rsidP="003C0D0D">
      <w:pPr>
        <w:tabs>
          <w:tab w:val="left" w:pos="2145"/>
        </w:tabs>
        <w:rPr>
          <w:rFonts w:ascii="Times New Roman" w:hAnsi="Times New Roman" w:cs="Times New Roman"/>
          <w:sz w:val="24"/>
          <w:szCs w:val="24"/>
        </w:rPr>
      </w:pPr>
    </w:p>
    <w:p w:rsidR="003C0D0D" w:rsidRPr="003C0D0D" w:rsidRDefault="003C0D0D" w:rsidP="003C0D0D">
      <w:pPr>
        <w:pStyle w:val="ListParagraph"/>
        <w:numPr>
          <w:ilvl w:val="0"/>
          <w:numId w:val="1"/>
        </w:numPr>
        <w:tabs>
          <w:tab w:val="left" w:pos="2145"/>
        </w:tabs>
        <w:rPr>
          <w:rFonts w:ascii="Times New Roman" w:hAnsi="Times New Roman" w:cs="Times New Roman"/>
          <w:b/>
          <w:sz w:val="24"/>
          <w:szCs w:val="24"/>
          <w:u w:val="single"/>
        </w:rPr>
      </w:pPr>
      <w:r w:rsidRPr="003C0D0D">
        <w:rPr>
          <w:rFonts w:ascii="Times New Roman" w:hAnsi="Times New Roman" w:cs="Times New Roman"/>
          <w:b/>
          <w:sz w:val="24"/>
          <w:szCs w:val="24"/>
          <w:u w:val="single"/>
        </w:rPr>
        <w:t>PROJECT SCHEDULING AND COST</w:t>
      </w:r>
    </w:p>
    <w:p w:rsidR="003C0D0D" w:rsidRPr="003C0D0D" w:rsidRDefault="003C0D0D" w:rsidP="003C0D0D">
      <w:pPr>
        <w:pStyle w:val="ListParagraph"/>
        <w:tabs>
          <w:tab w:val="left" w:pos="2145"/>
        </w:tabs>
        <w:rPr>
          <w:rFonts w:ascii="Times New Roman" w:hAnsi="Times New Roman" w:cs="Times New Roman"/>
          <w:b/>
          <w:sz w:val="24"/>
          <w:szCs w:val="24"/>
        </w:rPr>
      </w:pPr>
    </w:p>
    <w:tbl>
      <w:tblPr>
        <w:tblStyle w:val="TableGrid"/>
        <w:tblW w:w="10170" w:type="dxa"/>
        <w:tblInd w:w="-162" w:type="dxa"/>
        <w:tblLook w:val="04A0" w:firstRow="1" w:lastRow="0" w:firstColumn="1" w:lastColumn="0" w:noHBand="0" w:noVBand="1"/>
      </w:tblPr>
      <w:tblGrid>
        <w:gridCol w:w="1040"/>
        <w:gridCol w:w="2056"/>
        <w:gridCol w:w="1990"/>
        <w:gridCol w:w="1245"/>
        <w:gridCol w:w="1145"/>
        <w:gridCol w:w="1523"/>
        <w:gridCol w:w="1171"/>
      </w:tblGrid>
      <w:tr w:rsidR="003C0D0D" w:rsidRPr="003C0D0D" w:rsidTr="004C4F19">
        <w:tc>
          <w:tcPr>
            <w:tcW w:w="1108" w:type="dxa"/>
          </w:tcPr>
          <w:p w:rsidR="003C0D0D" w:rsidRPr="003C0D0D" w:rsidRDefault="003C0D0D" w:rsidP="004C4F19">
            <w:pPr>
              <w:pStyle w:val="ListParagraph"/>
              <w:tabs>
                <w:tab w:val="left" w:pos="2145"/>
              </w:tabs>
              <w:ind w:left="0"/>
              <w:rPr>
                <w:rFonts w:ascii="Times New Roman" w:hAnsi="Times New Roman" w:cs="Times New Roman"/>
                <w:b/>
                <w:sz w:val="24"/>
                <w:szCs w:val="24"/>
              </w:rPr>
            </w:pPr>
            <w:r w:rsidRPr="003C0D0D">
              <w:rPr>
                <w:rFonts w:ascii="Times New Roman" w:hAnsi="Times New Roman" w:cs="Times New Roman"/>
                <w:b/>
                <w:sz w:val="24"/>
                <w:szCs w:val="24"/>
              </w:rPr>
              <w:t>CODE</w:t>
            </w:r>
          </w:p>
        </w:tc>
        <w:tc>
          <w:tcPr>
            <w:tcW w:w="2323" w:type="dxa"/>
          </w:tcPr>
          <w:p w:rsidR="003C0D0D" w:rsidRPr="003C0D0D" w:rsidRDefault="003C0D0D" w:rsidP="004C4F19">
            <w:pPr>
              <w:pStyle w:val="ListParagraph"/>
              <w:tabs>
                <w:tab w:val="left" w:pos="2145"/>
              </w:tabs>
              <w:ind w:left="0"/>
              <w:rPr>
                <w:rFonts w:ascii="Times New Roman" w:hAnsi="Times New Roman" w:cs="Times New Roman"/>
                <w:b/>
                <w:sz w:val="24"/>
                <w:szCs w:val="24"/>
              </w:rPr>
            </w:pPr>
            <w:r w:rsidRPr="003C0D0D">
              <w:rPr>
                <w:rFonts w:ascii="Times New Roman" w:hAnsi="Times New Roman" w:cs="Times New Roman"/>
                <w:b/>
                <w:sz w:val="24"/>
                <w:szCs w:val="24"/>
              </w:rPr>
              <w:t>ACITIVITY</w:t>
            </w:r>
          </w:p>
        </w:tc>
        <w:tc>
          <w:tcPr>
            <w:tcW w:w="1712" w:type="dxa"/>
          </w:tcPr>
          <w:p w:rsidR="003C0D0D" w:rsidRPr="003C0D0D" w:rsidRDefault="003C0D0D" w:rsidP="004C4F19">
            <w:pPr>
              <w:pStyle w:val="ListParagraph"/>
              <w:tabs>
                <w:tab w:val="left" w:pos="2145"/>
              </w:tabs>
              <w:ind w:left="0"/>
              <w:rPr>
                <w:rFonts w:ascii="Times New Roman" w:hAnsi="Times New Roman" w:cs="Times New Roman"/>
                <w:b/>
                <w:sz w:val="24"/>
                <w:szCs w:val="24"/>
              </w:rPr>
            </w:pPr>
            <w:r w:rsidRPr="003C0D0D">
              <w:rPr>
                <w:rFonts w:ascii="Times New Roman" w:hAnsi="Times New Roman" w:cs="Times New Roman"/>
                <w:b/>
                <w:sz w:val="24"/>
                <w:szCs w:val="24"/>
              </w:rPr>
              <w:t>PREDECESSOR</w:t>
            </w:r>
          </w:p>
        </w:tc>
        <w:tc>
          <w:tcPr>
            <w:tcW w:w="1335"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sz w:val="24"/>
                <w:szCs w:val="24"/>
              </w:rPr>
              <w:t>START</w:t>
            </w:r>
          </w:p>
        </w:tc>
        <w:tc>
          <w:tcPr>
            <w:tcW w:w="1183" w:type="dxa"/>
          </w:tcPr>
          <w:p w:rsidR="003C0D0D" w:rsidRPr="003C0D0D" w:rsidRDefault="003C0D0D" w:rsidP="004C4F19">
            <w:pPr>
              <w:pStyle w:val="ListParagraph"/>
              <w:tabs>
                <w:tab w:val="left" w:pos="2145"/>
              </w:tabs>
              <w:ind w:left="0"/>
              <w:rPr>
                <w:rFonts w:ascii="Times New Roman" w:hAnsi="Times New Roman" w:cs="Times New Roman"/>
                <w:b/>
                <w:sz w:val="24"/>
                <w:szCs w:val="24"/>
              </w:rPr>
            </w:pPr>
            <w:r w:rsidRPr="003C0D0D">
              <w:rPr>
                <w:rFonts w:ascii="Times New Roman" w:hAnsi="Times New Roman" w:cs="Times New Roman"/>
                <w:b/>
                <w:sz w:val="24"/>
                <w:szCs w:val="24"/>
              </w:rPr>
              <w:t>FINISH</w:t>
            </w:r>
          </w:p>
        </w:tc>
        <w:tc>
          <w:tcPr>
            <w:tcW w:w="1217" w:type="dxa"/>
          </w:tcPr>
          <w:p w:rsidR="003C0D0D" w:rsidRPr="003C0D0D" w:rsidRDefault="003C0D0D" w:rsidP="004C4F19">
            <w:pPr>
              <w:pStyle w:val="ListParagraph"/>
              <w:tabs>
                <w:tab w:val="left" w:pos="2145"/>
              </w:tabs>
              <w:ind w:left="0"/>
              <w:rPr>
                <w:rFonts w:ascii="Times New Roman" w:hAnsi="Times New Roman" w:cs="Times New Roman"/>
                <w:b/>
                <w:sz w:val="24"/>
                <w:szCs w:val="24"/>
              </w:rPr>
            </w:pPr>
            <w:r w:rsidRPr="003C0D0D">
              <w:rPr>
                <w:rFonts w:ascii="Times New Roman" w:hAnsi="Times New Roman" w:cs="Times New Roman"/>
                <w:b/>
                <w:sz w:val="24"/>
                <w:szCs w:val="24"/>
              </w:rPr>
              <w:t>DURATION</w:t>
            </w:r>
          </w:p>
        </w:tc>
        <w:tc>
          <w:tcPr>
            <w:tcW w:w="1292" w:type="dxa"/>
          </w:tcPr>
          <w:p w:rsidR="003C0D0D" w:rsidRPr="003C0D0D" w:rsidRDefault="003C0D0D" w:rsidP="004C4F19">
            <w:pPr>
              <w:pStyle w:val="ListParagraph"/>
              <w:tabs>
                <w:tab w:val="left" w:pos="2145"/>
              </w:tabs>
              <w:ind w:left="0"/>
              <w:rPr>
                <w:rFonts w:ascii="Times New Roman" w:hAnsi="Times New Roman" w:cs="Times New Roman"/>
                <w:b/>
                <w:sz w:val="24"/>
                <w:szCs w:val="24"/>
              </w:rPr>
            </w:pPr>
            <w:r w:rsidRPr="003C0D0D">
              <w:rPr>
                <w:rFonts w:ascii="Times New Roman" w:hAnsi="Times New Roman" w:cs="Times New Roman"/>
                <w:b/>
                <w:sz w:val="24"/>
                <w:szCs w:val="24"/>
              </w:rPr>
              <w:t>COST ($`000)</w:t>
            </w:r>
          </w:p>
        </w:tc>
      </w:tr>
      <w:tr w:rsidR="003C0D0D" w:rsidRPr="003C0D0D" w:rsidTr="004C4F19">
        <w:tc>
          <w:tcPr>
            <w:tcW w:w="1108"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A</w:t>
            </w:r>
          </w:p>
        </w:tc>
        <w:tc>
          <w:tcPr>
            <w:tcW w:w="232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Financial Analysis</w:t>
            </w:r>
          </w:p>
        </w:tc>
        <w:tc>
          <w:tcPr>
            <w:tcW w:w="1712" w:type="dxa"/>
          </w:tcPr>
          <w:p w:rsidR="003C0D0D" w:rsidRPr="003C0D0D" w:rsidRDefault="003C0D0D" w:rsidP="004C4F19">
            <w:pPr>
              <w:pStyle w:val="ListParagraph"/>
              <w:tabs>
                <w:tab w:val="left" w:pos="2145"/>
              </w:tabs>
              <w:ind w:left="0"/>
              <w:jc w:val="center"/>
              <w:rPr>
                <w:rFonts w:ascii="Times New Roman" w:hAnsi="Times New Roman" w:cs="Times New Roman"/>
                <w:sz w:val="24"/>
                <w:szCs w:val="24"/>
              </w:rPr>
            </w:pPr>
            <w:r w:rsidRPr="003C0D0D">
              <w:rPr>
                <w:rFonts w:ascii="Times New Roman" w:hAnsi="Times New Roman" w:cs="Times New Roman"/>
                <w:sz w:val="24"/>
                <w:szCs w:val="24"/>
              </w:rPr>
              <w:t>-</w:t>
            </w:r>
          </w:p>
        </w:tc>
        <w:tc>
          <w:tcPr>
            <w:tcW w:w="1335"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15/10/18</w:t>
            </w:r>
          </w:p>
        </w:tc>
        <w:tc>
          <w:tcPr>
            <w:tcW w:w="118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17/10/18</w:t>
            </w:r>
          </w:p>
        </w:tc>
        <w:tc>
          <w:tcPr>
            <w:tcW w:w="1217"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3 days</w:t>
            </w:r>
          </w:p>
        </w:tc>
        <w:tc>
          <w:tcPr>
            <w:tcW w:w="1292"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1000</w:t>
            </w:r>
          </w:p>
        </w:tc>
      </w:tr>
      <w:tr w:rsidR="003C0D0D" w:rsidRPr="003C0D0D" w:rsidTr="004C4F19">
        <w:tc>
          <w:tcPr>
            <w:tcW w:w="1108"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B</w:t>
            </w:r>
          </w:p>
        </w:tc>
        <w:tc>
          <w:tcPr>
            <w:tcW w:w="232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Production Capacity</w:t>
            </w:r>
          </w:p>
        </w:tc>
        <w:tc>
          <w:tcPr>
            <w:tcW w:w="1712"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A</w:t>
            </w:r>
          </w:p>
        </w:tc>
        <w:tc>
          <w:tcPr>
            <w:tcW w:w="1335"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17/10/18</w:t>
            </w:r>
          </w:p>
        </w:tc>
        <w:tc>
          <w:tcPr>
            <w:tcW w:w="118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21/10/18</w:t>
            </w:r>
          </w:p>
        </w:tc>
        <w:tc>
          <w:tcPr>
            <w:tcW w:w="1217"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4 days</w:t>
            </w:r>
          </w:p>
        </w:tc>
        <w:tc>
          <w:tcPr>
            <w:tcW w:w="1292"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1000</w:t>
            </w:r>
          </w:p>
        </w:tc>
      </w:tr>
      <w:tr w:rsidR="003C0D0D" w:rsidRPr="003C0D0D" w:rsidTr="004C4F19">
        <w:tc>
          <w:tcPr>
            <w:tcW w:w="1108"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C</w:t>
            </w:r>
          </w:p>
        </w:tc>
        <w:tc>
          <w:tcPr>
            <w:tcW w:w="232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Employment Inventory</w:t>
            </w:r>
          </w:p>
        </w:tc>
        <w:tc>
          <w:tcPr>
            <w:tcW w:w="1712"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B</w:t>
            </w:r>
          </w:p>
        </w:tc>
        <w:tc>
          <w:tcPr>
            <w:tcW w:w="1335"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21/10/18</w:t>
            </w:r>
          </w:p>
        </w:tc>
        <w:tc>
          <w:tcPr>
            <w:tcW w:w="118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22/10/18</w:t>
            </w:r>
          </w:p>
        </w:tc>
        <w:tc>
          <w:tcPr>
            <w:tcW w:w="1217"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 days</w:t>
            </w:r>
          </w:p>
        </w:tc>
        <w:tc>
          <w:tcPr>
            <w:tcW w:w="1292"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400</w:t>
            </w:r>
          </w:p>
        </w:tc>
      </w:tr>
      <w:tr w:rsidR="003C0D0D" w:rsidRPr="003C0D0D" w:rsidTr="004C4F19">
        <w:tc>
          <w:tcPr>
            <w:tcW w:w="1108"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b/>
                <w:i/>
                <w:sz w:val="24"/>
                <w:szCs w:val="24"/>
              </w:rPr>
              <w:t>D</w:t>
            </w:r>
          </w:p>
        </w:tc>
        <w:tc>
          <w:tcPr>
            <w:tcW w:w="232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Market Demand</w:t>
            </w:r>
          </w:p>
        </w:tc>
        <w:tc>
          <w:tcPr>
            <w:tcW w:w="1712"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C</w:t>
            </w:r>
          </w:p>
        </w:tc>
        <w:tc>
          <w:tcPr>
            <w:tcW w:w="1335"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22/10/18</w:t>
            </w:r>
          </w:p>
        </w:tc>
        <w:tc>
          <w:tcPr>
            <w:tcW w:w="118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26/10/18</w:t>
            </w:r>
          </w:p>
        </w:tc>
        <w:tc>
          <w:tcPr>
            <w:tcW w:w="1217"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5 days</w:t>
            </w:r>
          </w:p>
        </w:tc>
        <w:tc>
          <w:tcPr>
            <w:tcW w:w="1292"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1200</w:t>
            </w:r>
          </w:p>
        </w:tc>
      </w:tr>
      <w:tr w:rsidR="003C0D0D" w:rsidRPr="003C0D0D" w:rsidTr="004C4F19">
        <w:tc>
          <w:tcPr>
            <w:tcW w:w="1108"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lastRenderedPageBreak/>
              <w:t>E</w:t>
            </w:r>
          </w:p>
        </w:tc>
        <w:tc>
          <w:tcPr>
            <w:tcW w:w="232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Competitor Reaction</w:t>
            </w:r>
          </w:p>
        </w:tc>
        <w:tc>
          <w:tcPr>
            <w:tcW w:w="1712"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C</w:t>
            </w:r>
          </w:p>
        </w:tc>
        <w:tc>
          <w:tcPr>
            <w:tcW w:w="1335"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22/10/18</w:t>
            </w:r>
          </w:p>
        </w:tc>
        <w:tc>
          <w:tcPr>
            <w:tcW w:w="118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26/10/18</w:t>
            </w:r>
          </w:p>
        </w:tc>
        <w:tc>
          <w:tcPr>
            <w:tcW w:w="1217"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5 days</w:t>
            </w:r>
          </w:p>
        </w:tc>
        <w:tc>
          <w:tcPr>
            <w:tcW w:w="1292"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1000</w:t>
            </w:r>
          </w:p>
        </w:tc>
      </w:tr>
      <w:tr w:rsidR="003C0D0D" w:rsidRPr="003C0D0D" w:rsidTr="004C4F19">
        <w:tc>
          <w:tcPr>
            <w:tcW w:w="1108"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F</w:t>
            </w:r>
          </w:p>
        </w:tc>
        <w:tc>
          <w:tcPr>
            <w:tcW w:w="232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Sustainability Report</w:t>
            </w:r>
          </w:p>
        </w:tc>
        <w:tc>
          <w:tcPr>
            <w:tcW w:w="1712"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E</w:t>
            </w:r>
          </w:p>
        </w:tc>
        <w:tc>
          <w:tcPr>
            <w:tcW w:w="1335"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27/10/18</w:t>
            </w:r>
          </w:p>
        </w:tc>
        <w:tc>
          <w:tcPr>
            <w:tcW w:w="118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29/10/18</w:t>
            </w:r>
          </w:p>
        </w:tc>
        <w:tc>
          <w:tcPr>
            <w:tcW w:w="1217"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3 days</w:t>
            </w:r>
          </w:p>
        </w:tc>
        <w:tc>
          <w:tcPr>
            <w:tcW w:w="1292"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450</w:t>
            </w:r>
          </w:p>
        </w:tc>
      </w:tr>
      <w:tr w:rsidR="003C0D0D" w:rsidRPr="003C0D0D" w:rsidTr="004C4F19">
        <w:tc>
          <w:tcPr>
            <w:tcW w:w="1108"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G</w:t>
            </w:r>
          </w:p>
        </w:tc>
        <w:tc>
          <w:tcPr>
            <w:tcW w:w="232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Future Expansion Survey</w:t>
            </w:r>
          </w:p>
        </w:tc>
        <w:tc>
          <w:tcPr>
            <w:tcW w:w="1712"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E</w:t>
            </w:r>
          </w:p>
        </w:tc>
        <w:tc>
          <w:tcPr>
            <w:tcW w:w="1335"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27/10/18</w:t>
            </w:r>
          </w:p>
        </w:tc>
        <w:tc>
          <w:tcPr>
            <w:tcW w:w="118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29/10/18</w:t>
            </w:r>
          </w:p>
        </w:tc>
        <w:tc>
          <w:tcPr>
            <w:tcW w:w="1217"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3 days</w:t>
            </w:r>
          </w:p>
        </w:tc>
        <w:tc>
          <w:tcPr>
            <w:tcW w:w="1292"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500</w:t>
            </w:r>
          </w:p>
        </w:tc>
      </w:tr>
      <w:tr w:rsidR="003C0D0D" w:rsidRPr="003C0D0D" w:rsidTr="004C4F19">
        <w:tc>
          <w:tcPr>
            <w:tcW w:w="1108"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H</w:t>
            </w:r>
          </w:p>
        </w:tc>
        <w:tc>
          <w:tcPr>
            <w:tcW w:w="232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Operational adjustments</w:t>
            </w:r>
          </w:p>
        </w:tc>
        <w:tc>
          <w:tcPr>
            <w:tcW w:w="1712"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G</w:t>
            </w:r>
          </w:p>
        </w:tc>
        <w:tc>
          <w:tcPr>
            <w:tcW w:w="1335"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29/10/18</w:t>
            </w:r>
          </w:p>
        </w:tc>
        <w:tc>
          <w:tcPr>
            <w:tcW w:w="118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5/11/18</w:t>
            </w:r>
          </w:p>
        </w:tc>
        <w:tc>
          <w:tcPr>
            <w:tcW w:w="1217"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 days</w:t>
            </w:r>
          </w:p>
        </w:tc>
        <w:tc>
          <w:tcPr>
            <w:tcW w:w="1292"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15,000</w:t>
            </w:r>
          </w:p>
        </w:tc>
      </w:tr>
      <w:tr w:rsidR="003C0D0D" w:rsidRPr="003C0D0D" w:rsidTr="004C4F19">
        <w:tc>
          <w:tcPr>
            <w:tcW w:w="1108"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I</w:t>
            </w:r>
          </w:p>
        </w:tc>
        <w:tc>
          <w:tcPr>
            <w:tcW w:w="232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Plant Acquisitions</w:t>
            </w:r>
          </w:p>
        </w:tc>
        <w:tc>
          <w:tcPr>
            <w:tcW w:w="1712"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G</w:t>
            </w:r>
          </w:p>
        </w:tc>
        <w:tc>
          <w:tcPr>
            <w:tcW w:w="1335"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30/10/18</w:t>
            </w:r>
          </w:p>
        </w:tc>
        <w:tc>
          <w:tcPr>
            <w:tcW w:w="118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5/11/18</w:t>
            </w:r>
          </w:p>
        </w:tc>
        <w:tc>
          <w:tcPr>
            <w:tcW w:w="1217"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7 days</w:t>
            </w:r>
          </w:p>
        </w:tc>
        <w:tc>
          <w:tcPr>
            <w:tcW w:w="1292"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75,000</w:t>
            </w:r>
          </w:p>
        </w:tc>
      </w:tr>
      <w:tr w:rsidR="003C0D0D" w:rsidRPr="003C0D0D" w:rsidTr="004C4F19">
        <w:tc>
          <w:tcPr>
            <w:tcW w:w="1108"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J</w:t>
            </w:r>
          </w:p>
        </w:tc>
        <w:tc>
          <w:tcPr>
            <w:tcW w:w="232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Installation</w:t>
            </w:r>
          </w:p>
        </w:tc>
        <w:tc>
          <w:tcPr>
            <w:tcW w:w="1712"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I</w:t>
            </w:r>
          </w:p>
        </w:tc>
        <w:tc>
          <w:tcPr>
            <w:tcW w:w="1335"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5/11/18</w:t>
            </w:r>
          </w:p>
        </w:tc>
        <w:tc>
          <w:tcPr>
            <w:tcW w:w="118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9/11/18</w:t>
            </w:r>
          </w:p>
        </w:tc>
        <w:tc>
          <w:tcPr>
            <w:tcW w:w="1217"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5 days</w:t>
            </w:r>
          </w:p>
        </w:tc>
        <w:tc>
          <w:tcPr>
            <w:tcW w:w="1292"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20,000</w:t>
            </w:r>
          </w:p>
        </w:tc>
      </w:tr>
      <w:tr w:rsidR="003C0D0D" w:rsidRPr="003C0D0D" w:rsidTr="004C4F19">
        <w:tc>
          <w:tcPr>
            <w:tcW w:w="1108"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K</w:t>
            </w:r>
          </w:p>
        </w:tc>
        <w:tc>
          <w:tcPr>
            <w:tcW w:w="232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 xml:space="preserve">Human Capital </w:t>
            </w:r>
          </w:p>
        </w:tc>
        <w:tc>
          <w:tcPr>
            <w:tcW w:w="1712"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J</w:t>
            </w:r>
          </w:p>
        </w:tc>
        <w:tc>
          <w:tcPr>
            <w:tcW w:w="1335"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9/11/18</w:t>
            </w:r>
          </w:p>
        </w:tc>
        <w:tc>
          <w:tcPr>
            <w:tcW w:w="118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11/11/18</w:t>
            </w:r>
          </w:p>
        </w:tc>
        <w:tc>
          <w:tcPr>
            <w:tcW w:w="1217"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3 days</w:t>
            </w:r>
          </w:p>
        </w:tc>
        <w:tc>
          <w:tcPr>
            <w:tcW w:w="1292"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10,000</w:t>
            </w:r>
          </w:p>
        </w:tc>
      </w:tr>
      <w:tr w:rsidR="003C0D0D" w:rsidRPr="003C0D0D" w:rsidTr="004C4F19">
        <w:tc>
          <w:tcPr>
            <w:tcW w:w="1108"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L</w:t>
            </w:r>
          </w:p>
        </w:tc>
        <w:tc>
          <w:tcPr>
            <w:tcW w:w="232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Monitoring</w:t>
            </w:r>
          </w:p>
        </w:tc>
        <w:tc>
          <w:tcPr>
            <w:tcW w:w="1712"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K</w:t>
            </w:r>
          </w:p>
        </w:tc>
        <w:tc>
          <w:tcPr>
            <w:tcW w:w="1335"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11/11/18</w:t>
            </w:r>
          </w:p>
        </w:tc>
        <w:tc>
          <w:tcPr>
            <w:tcW w:w="118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20/11/18</w:t>
            </w:r>
          </w:p>
        </w:tc>
        <w:tc>
          <w:tcPr>
            <w:tcW w:w="1217"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10 days</w:t>
            </w:r>
          </w:p>
        </w:tc>
        <w:tc>
          <w:tcPr>
            <w:tcW w:w="1292"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1,200</w:t>
            </w:r>
          </w:p>
        </w:tc>
      </w:tr>
      <w:tr w:rsidR="003C0D0D" w:rsidRPr="003C0D0D" w:rsidTr="004C4F19">
        <w:tc>
          <w:tcPr>
            <w:tcW w:w="1108"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M</w:t>
            </w:r>
          </w:p>
        </w:tc>
        <w:tc>
          <w:tcPr>
            <w:tcW w:w="232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Control</w:t>
            </w:r>
          </w:p>
        </w:tc>
        <w:tc>
          <w:tcPr>
            <w:tcW w:w="1712"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K</w:t>
            </w:r>
          </w:p>
        </w:tc>
        <w:tc>
          <w:tcPr>
            <w:tcW w:w="1335"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11/11/18</w:t>
            </w:r>
          </w:p>
        </w:tc>
        <w:tc>
          <w:tcPr>
            <w:tcW w:w="118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20/11/18</w:t>
            </w:r>
          </w:p>
        </w:tc>
        <w:tc>
          <w:tcPr>
            <w:tcW w:w="1217"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10 days</w:t>
            </w:r>
          </w:p>
        </w:tc>
        <w:tc>
          <w:tcPr>
            <w:tcW w:w="1292"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900</w:t>
            </w:r>
          </w:p>
        </w:tc>
      </w:tr>
      <w:tr w:rsidR="003C0D0D" w:rsidRPr="003C0D0D" w:rsidTr="004C4F19">
        <w:tc>
          <w:tcPr>
            <w:tcW w:w="1108"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N</w:t>
            </w:r>
          </w:p>
          <w:p w:rsidR="003C0D0D" w:rsidRPr="003C0D0D" w:rsidRDefault="003C0D0D" w:rsidP="004C4F19">
            <w:pPr>
              <w:pStyle w:val="ListParagraph"/>
              <w:tabs>
                <w:tab w:val="left" w:pos="2145"/>
              </w:tabs>
              <w:ind w:left="0"/>
              <w:rPr>
                <w:rFonts w:ascii="Times New Roman" w:hAnsi="Times New Roman" w:cs="Times New Roman"/>
                <w:b/>
                <w:i/>
                <w:sz w:val="24"/>
                <w:szCs w:val="24"/>
              </w:rPr>
            </w:pPr>
          </w:p>
        </w:tc>
        <w:tc>
          <w:tcPr>
            <w:tcW w:w="232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Progress Report</w:t>
            </w:r>
          </w:p>
        </w:tc>
        <w:tc>
          <w:tcPr>
            <w:tcW w:w="1712"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M</w:t>
            </w:r>
          </w:p>
        </w:tc>
        <w:tc>
          <w:tcPr>
            <w:tcW w:w="1335"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11/11/18</w:t>
            </w:r>
          </w:p>
        </w:tc>
        <w:tc>
          <w:tcPr>
            <w:tcW w:w="1183"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20/11/18</w:t>
            </w:r>
          </w:p>
        </w:tc>
        <w:tc>
          <w:tcPr>
            <w:tcW w:w="1217" w:type="dxa"/>
          </w:tcPr>
          <w:p w:rsidR="003C0D0D" w:rsidRPr="003C0D0D" w:rsidRDefault="003C0D0D" w:rsidP="004C4F19">
            <w:pPr>
              <w:pStyle w:val="ListParagraph"/>
              <w:tabs>
                <w:tab w:val="left" w:pos="2145"/>
              </w:tabs>
              <w:ind w:left="0"/>
              <w:rPr>
                <w:rFonts w:ascii="Times New Roman" w:hAnsi="Times New Roman" w:cs="Times New Roman"/>
                <w:sz w:val="24"/>
                <w:szCs w:val="24"/>
              </w:rPr>
            </w:pPr>
            <w:r w:rsidRPr="003C0D0D">
              <w:rPr>
                <w:rFonts w:ascii="Times New Roman" w:hAnsi="Times New Roman" w:cs="Times New Roman"/>
                <w:sz w:val="24"/>
                <w:szCs w:val="24"/>
              </w:rPr>
              <w:t>10 days</w:t>
            </w:r>
          </w:p>
        </w:tc>
        <w:tc>
          <w:tcPr>
            <w:tcW w:w="1292" w:type="dxa"/>
          </w:tcPr>
          <w:p w:rsidR="003C0D0D" w:rsidRPr="003C0D0D" w:rsidRDefault="003C0D0D" w:rsidP="004C4F19">
            <w:pPr>
              <w:pStyle w:val="ListParagraph"/>
              <w:tabs>
                <w:tab w:val="left" w:pos="2145"/>
              </w:tabs>
              <w:ind w:left="0"/>
              <w:rPr>
                <w:rFonts w:ascii="Times New Roman" w:hAnsi="Times New Roman" w:cs="Times New Roman"/>
                <w:b/>
                <w:i/>
                <w:sz w:val="24"/>
                <w:szCs w:val="24"/>
              </w:rPr>
            </w:pPr>
            <w:r w:rsidRPr="003C0D0D">
              <w:rPr>
                <w:rFonts w:ascii="Times New Roman" w:hAnsi="Times New Roman" w:cs="Times New Roman"/>
                <w:b/>
                <w:i/>
                <w:sz w:val="24"/>
                <w:szCs w:val="24"/>
              </w:rPr>
              <w:t>200</w:t>
            </w:r>
          </w:p>
        </w:tc>
      </w:tr>
    </w:tbl>
    <w:p w:rsidR="003C0D0D" w:rsidRPr="003C0D0D" w:rsidRDefault="003C0D0D" w:rsidP="003C0D0D">
      <w:pPr>
        <w:pStyle w:val="ListParagraph"/>
        <w:tabs>
          <w:tab w:val="left" w:pos="2145"/>
        </w:tabs>
        <w:rPr>
          <w:rFonts w:ascii="Times New Roman" w:hAnsi="Times New Roman" w:cs="Times New Roman"/>
          <w:b/>
          <w:i/>
          <w:sz w:val="24"/>
          <w:szCs w:val="24"/>
        </w:rPr>
      </w:pPr>
    </w:p>
    <w:p w:rsidR="003C0D0D" w:rsidRPr="003C0D0D" w:rsidRDefault="003C0D0D" w:rsidP="003C0D0D">
      <w:pPr>
        <w:pStyle w:val="ListParagraph"/>
        <w:numPr>
          <w:ilvl w:val="0"/>
          <w:numId w:val="1"/>
        </w:numPr>
        <w:tabs>
          <w:tab w:val="left" w:pos="2145"/>
        </w:tabs>
        <w:rPr>
          <w:rFonts w:ascii="Times New Roman" w:hAnsi="Times New Roman" w:cs="Times New Roman"/>
          <w:b/>
          <w:sz w:val="24"/>
          <w:szCs w:val="24"/>
          <w:u w:val="single"/>
        </w:rPr>
      </w:pPr>
      <w:r w:rsidRPr="003C0D0D">
        <w:rPr>
          <w:rFonts w:ascii="Times New Roman" w:hAnsi="Times New Roman" w:cs="Times New Roman"/>
          <w:b/>
          <w:sz w:val="24"/>
          <w:szCs w:val="24"/>
          <w:u w:val="single"/>
        </w:rPr>
        <w:t>PROJECT RISK AND OPPORTUNITIES MATRIX</w:t>
      </w:r>
    </w:p>
    <w:p w:rsidR="003C0D0D" w:rsidRPr="003C0D0D" w:rsidRDefault="003C0D0D" w:rsidP="003C0D0D">
      <w:pPr>
        <w:tabs>
          <w:tab w:val="left" w:pos="2145"/>
        </w:tabs>
        <w:ind w:left="360"/>
        <w:rPr>
          <w:rFonts w:ascii="Times New Roman" w:hAnsi="Times New Roman" w:cs="Times New Roman"/>
          <w:b/>
          <w:sz w:val="24"/>
          <w:szCs w:val="24"/>
          <w:u w:val="single"/>
        </w:rPr>
      </w:pPr>
      <w:r>
        <w:rPr>
          <w:rFonts w:ascii="Times New Roman" w:hAnsi="Times New Roman" w:cs="Times New Roman"/>
          <w:b/>
          <w:sz w:val="24"/>
          <w:szCs w:val="24"/>
          <w:u w:val="single"/>
        </w:rPr>
        <w:t xml:space="preserve">                                        </w:t>
      </w:r>
    </w:p>
    <w:tbl>
      <w:tblPr>
        <w:tblStyle w:val="TableGrid"/>
        <w:tblW w:w="0" w:type="auto"/>
        <w:tblInd w:w="360" w:type="dxa"/>
        <w:tblLook w:val="04A0" w:firstRow="1" w:lastRow="0" w:firstColumn="1" w:lastColumn="0" w:noHBand="0" w:noVBand="1"/>
      </w:tblPr>
      <w:tblGrid>
        <w:gridCol w:w="1377"/>
        <w:gridCol w:w="1377"/>
        <w:gridCol w:w="1217"/>
        <w:gridCol w:w="1377"/>
        <w:gridCol w:w="1523"/>
      </w:tblGrid>
      <w:tr w:rsidR="003C0D0D" w:rsidRPr="003C0D0D" w:rsidTr="004C4F19">
        <w:tc>
          <w:tcPr>
            <w:tcW w:w="1368" w:type="dxa"/>
          </w:tcPr>
          <w:p w:rsidR="003C0D0D" w:rsidRPr="003C0D0D" w:rsidRDefault="003C0D0D" w:rsidP="004C4F19">
            <w:pPr>
              <w:tabs>
                <w:tab w:val="left" w:pos="2145"/>
              </w:tabs>
              <w:rPr>
                <w:rFonts w:ascii="Times New Roman" w:hAnsi="Times New Roman" w:cs="Times New Roman"/>
                <w:b/>
                <w:sz w:val="24"/>
                <w:szCs w:val="24"/>
              </w:rPr>
            </w:pPr>
            <w:r w:rsidRPr="003C0D0D">
              <w:rPr>
                <w:rFonts w:ascii="Times New Roman" w:hAnsi="Times New Roman" w:cs="Times New Roman"/>
                <w:b/>
                <w:sz w:val="24"/>
                <w:szCs w:val="24"/>
              </w:rPr>
              <w:t>High Impact/</w:t>
            </w:r>
          </w:p>
          <w:p w:rsidR="003C0D0D" w:rsidRPr="003C0D0D" w:rsidRDefault="003C0D0D" w:rsidP="004C4F19">
            <w:pPr>
              <w:tabs>
                <w:tab w:val="left" w:pos="2145"/>
              </w:tabs>
              <w:rPr>
                <w:rFonts w:ascii="Times New Roman" w:hAnsi="Times New Roman" w:cs="Times New Roman"/>
                <w:b/>
                <w:sz w:val="24"/>
                <w:szCs w:val="24"/>
              </w:rPr>
            </w:pPr>
            <w:r w:rsidRPr="003C0D0D">
              <w:rPr>
                <w:rFonts w:ascii="Times New Roman" w:hAnsi="Times New Roman" w:cs="Times New Roman"/>
                <w:b/>
                <w:sz w:val="24"/>
                <w:szCs w:val="24"/>
              </w:rPr>
              <w:t>High Probability</w:t>
            </w:r>
          </w:p>
        </w:tc>
        <w:tc>
          <w:tcPr>
            <w:tcW w:w="1217" w:type="dxa"/>
          </w:tcPr>
          <w:p w:rsidR="003C0D0D" w:rsidRPr="003C0D0D" w:rsidRDefault="003C0D0D" w:rsidP="004C4F19">
            <w:pPr>
              <w:tabs>
                <w:tab w:val="left" w:pos="2145"/>
              </w:tabs>
              <w:rPr>
                <w:rFonts w:ascii="Times New Roman" w:hAnsi="Times New Roman" w:cs="Times New Roman"/>
                <w:b/>
                <w:sz w:val="24"/>
                <w:szCs w:val="24"/>
              </w:rPr>
            </w:pPr>
            <w:r w:rsidRPr="003C0D0D">
              <w:rPr>
                <w:rFonts w:ascii="Times New Roman" w:hAnsi="Times New Roman" w:cs="Times New Roman"/>
                <w:b/>
                <w:sz w:val="24"/>
                <w:szCs w:val="24"/>
              </w:rPr>
              <w:t>High Impact/</w:t>
            </w:r>
          </w:p>
          <w:p w:rsidR="003C0D0D" w:rsidRPr="003C0D0D" w:rsidRDefault="003C0D0D" w:rsidP="004C4F19">
            <w:pPr>
              <w:tabs>
                <w:tab w:val="left" w:pos="2145"/>
              </w:tabs>
              <w:rPr>
                <w:rFonts w:ascii="Times New Roman" w:hAnsi="Times New Roman" w:cs="Times New Roman"/>
                <w:b/>
                <w:sz w:val="24"/>
                <w:szCs w:val="24"/>
              </w:rPr>
            </w:pPr>
            <w:r w:rsidRPr="003C0D0D">
              <w:rPr>
                <w:rFonts w:ascii="Times New Roman" w:hAnsi="Times New Roman" w:cs="Times New Roman"/>
                <w:b/>
                <w:sz w:val="24"/>
                <w:szCs w:val="24"/>
              </w:rPr>
              <w:t>Low Probability</w:t>
            </w:r>
          </w:p>
        </w:tc>
        <w:tc>
          <w:tcPr>
            <w:tcW w:w="1217" w:type="dxa"/>
          </w:tcPr>
          <w:p w:rsidR="003C0D0D" w:rsidRPr="003C0D0D" w:rsidRDefault="003C0D0D" w:rsidP="004C4F19">
            <w:pPr>
              <w:tabs>
                <w:tab w:val="left" w:pos="2145"/>
              </w:tabs>
              <w:rPr>
                <w:rFonts w:ascii="Times New Roman" w:hAnsi="Times New Roman" w:cs="Times New Roman"/>
                <w:b/>
                <w:sz w:val="24"/>
                <w:szCs w:val="24"/>
              </w:rPr>
            </w:pPr>
          </w:p>
        </w:tc>
        <w:tc>
          <w:tcPr>
            <w:tcW w:w="1217" w:type="dxa"/>
          </w:tcPr>
          <w:p w:rsidR="003C0D0D" w:rsidRPr="003C0D0D" w:rsidRDefault="003C0D0D" w:rsidP="004C4F19">
            <w:pPr>
              <w:tabs>
                <w:tab w:val="left" w:pos="2145"/>
              </w:tabs>
              <w:rPr>
                <w:rFonts w:ascii="Times New Roman" w:hAnsi="Times New Roman" w:cs="Times New Roman"/>
                <w:b/>
                <w:sz w:val="24"/>
                <w:szCs w:val="24"/>
              </w:rPr>
            </w:pPr>
            <w:r w:rsidRPr="003C0D0D">
              <w:rPr>
                <w:rFonts w:ascii="Times New Roman" w:hAnsi="Times New Roman" w:cs="Times New Roman"/>
                <w:b/>
                <w:sz w:val="24"/>
                <w:szCs w:val="24"/>
              </w:rPr>
              <w:t>High Impact/</w:t>
            </w:r>
          </w:p>
          <w:p w:rsidR="003C0D0D" w:rsidRPr="003C0D0D" w:rsidRDefault="003C0D0D" w:rsidP="004C4F19">
            <w:pPr>
              <w:tabs>
                <w:tab w:val="left" w:pos="2145"/>
              </w:tabs>
              <w:rPr>
                <w:rFonts w:ascii="Times New Roman" w:hAnsi="Times New Roman" w:cs="Times New Roman"/>
                <w:b/>
                <w:sz w:val="24"/>
                <w:szCs w:val="24"/>
              </w:rPr>
            </w:pPr>
            <w:r w:rsidRPr="003C0D0D">
              <w:rPr>
                <w:rFonts w:ascii="Times New Roman" w:hAnsi="Times New Roman" w:cs="Times New Roman"/>
                <w:b/>
                <w:sz w:val="24"/>
                <w:szCs w:val="24"/>
              </w:rPr>
              <w:t>Low Probability</w:t>
            </w:r>
          </w:p>
        </w:tc>
        <w:tc>
          <w:tcPr>
            <w:tcW w:w="1319" w:type="dxa"/>
          </w:tcPr>
          <w:p w:rsidR="003C0D0D" w:rsidRPr="003C0D0D" w:rsidRDefault="003C0D0D" w:rsidP="004C4F19">
            <w:pPr>
              <w:tabs>
                <w:tab w:val="left" w:pos="2145"/>
              </w:tabs>
              <w:rPr>
                <w:rFonts w:ascii="Times New Roman" w:hAnsi="Times New Roman" w:cs="Times New Roman"/>
                <w:b/>
                <w:sz w:val="24"/>
                <w:szCs w:val="24"/>
              </w:rPr>
            </w:pPr>
            <w:r w:rsidRPr="003C0D0D">
              <w:rPr>
                <w:rFonts w:ascii="Times New Roman" w:hAnsi="Times New Roman" w:cs="Times New Roman"/>
                <w:b/>
                <w:sz w:val="24"/>
                <w:szCs w:val="24"/>
              </w:rPr>
              <w:t>High Impact/</w:t>
            </w:r>
          </w:p>
          <w:p w:rsidR="003C0D0D" w:rsidRPr="003C0D0D" w:rsidRDefault="003C0D0D" w:rsidP="004C4F19">
            <w:pPr>
              <w:tabs>
                <w:tab w:val="left" w:pos="2145"/>
              </w:tabs>
              <w:rPr>
                <w:rFonts w:ascii="Times New Roman" w:hAnsi="Times New Roman" w:cs="Times New Roman"/>
                <w:b/>
                <w:sz w:val="24"/>
                <w:szCs w:val="24"/>
              </w:rPr>
            </w:pPr>
            <w:r w:rsidRPr="003C0D0D">
              <w:rPr>
                <w:rFonts w:ascii="Times New Roman" w:hAnsi="Times New Roman" w:cs="Times New Roman"/>
                <w:b/>
                <w:sz w:val="24"/>
                <w:szCs w:val="24"/>
              </w:rPr>
              <w:t>High Probability</w:t>
            </w:r>
          </w:p>
        </w:tc>
      </w:tr>
      <w:tr w:rsidR="003C0D0D" w:rsidRPr="003C0D0D" w:rsidTr="004C4F19">
        <w:tc>
          <w:tcPr>
            <w:tcW w:w="1368" w:type="dxa"/>
          </w:tcPr>
          <w:p w:rsidR="003C0D0D" w:rsidRPr="003C0D0D" w:rsidRDefault="003C0D0D" w:rsidP="004C4F19">
            <w:pPr>
              <w:tabs>
                <w:tab w:val="left" w:pos="2145"/>
              </w:tabs>
              <w:rPr>
                <w:rFonts w:ascii="Times New Roman" w:hAnsi="Times New Roman" w:cs="Times New Roman"/>
                <w:b/>
                <w:sz w:val="24"/>
                <w:szCs w:val="24"/>
              </w:rPr>
            </w:pPr>
          </w:p>
        </w:tc>
        <w:tc>
          <w:tcPr>
            <w:tcW w:w="1217" w:type="dxa"/>
          </w:tcPr>
          <w:p w:rsidR="003C0D0D" w:rsidRPr="003C0D0D" w:rsidRDefault="003C0D0D" w:rsidP="004C4F19">
            <w:pPr>
              <w:tabs>
                <w:tab w:val="left" w:pos="2145"/>
              </w:tabs>
              <w:rPr>
                <w:rFonts w:ascii="Times New Roman" w:hAnsi="Times New Roman" w:cs="Times New Roman"/>
                <w:b/>
                <w:sz w:val="24"/>
                <w:szCs w:val="24"/>
              </w:rPr>
            </w:pPr>
          </w:p>
        </w:tc>
        <w:tc>
          <w:tcPr>
            <w:tcW w:w="1217" w:type="dxa"/>
          </w:tcPr>
          <w:p w:rsidR="003C0D0D" w:rsidRPr="003C0D0D" w:rsidRDefault="003C0D0D" w:rsidP="004C4F19">
            <w:pPr>
              <w:tabs>
                <w:tab w:val="left" w:pos="2145"/>
              </w:tabs>
              <w:rPr>
                <w:rFonts w:ascii="Times New Roman" w:hAnsi="Times New Roman" w:cs="Times New Roman"/>
                <w:b/>
                <w:sz w:val="24"/>
                <w:szCs w:val="24"/>
              </w:rPr>
            </w:pPr>
          </w:p>
        </w:tc>
        <w:tc>
          <w:tcPr>
            <w:tcW w:w="1217" w:type="dxa"/>
          </w:tcPr>
          <w:p w:rsidR="003C0D0D" w:rsidRPr="003C0D0D" w:rsidRDefault="003C0D0D" w:rsidP="004C4F19">
            <w:pPr>
              <w:tabs>
                <w:tab w:val="left" w:pos="2145"/>
              </w:tabs>
              <w:rPr>
                <w:rFonts w:ascii="Times New Roman" w:hAnsi="Times New Roman" w:cs="Times New Roman"/>
                <w:b/>
                <w:sz w:val="24"/>
                <w:szCs w:val="24"/>
              </w:rPr>
            </w:pPr>
          </w:p>
        </w:tc>
        <w:tc>
          <w:tcPr>
            <w:tcW w:w="1319" w:type="dxa"/>
          </w:tcPr>
          <w:p w:rsidR="003C0D0D" w:rsidRPr="003C0D0D" w:rsidRDefault="003C0D0D" w:rsidP="004C4F19">
            <w:pPr>
              <w:tabs>
                <w:tab w:val="left" w:pos="2145"/>
              </w:tabs>
              <w:rPr>
                <w:rFonts w:ascii="Times New Roman" w:hAnsi="Times New Roman" w:cs="Times New Roman"/>
                <w:b/>
                <w:sz w:val="24"/>
                <w:szCs w:val="24"/>
              </w:rPr>
            </w:pPr>
          </w:p>
        </w:tc>
      </w:tr>
      <w:tr w:rsidR="003C0D0D" w:rsidRPr="003C0D0D" w:rsidTr="004C4F19">
        <w:tc>
          <w:tcPr>
            <w:tcW w:w="1368" w:type="dxa"/>
          </w:tcPr>
          <w:p w:rsidR="003C0D0D" w:rsidRPr="003C0D0D" w:rsidRDefault="003C0D0D" w:rsidP="004C4F19">
            <w:pPr>
              <w:tabs>
                <w:tab w:val="left" w:pos="2145"/>
              </w:tabs>
              <w:rPr>
                <w:rFonts w:ascii="Times New Roman" w:hAnsi="Times New Roman" w:cs="Times New Roman"/>
                <w:b/>
                <w:sz w:val="24"/>
                <w:szCs w:val="24"/>
              </w:rPr>
            </w:pPr>
            <w:r w:rsidRPr="003C0D0D">
              <w:rPr>
                <w:rFonts w:ascii="Times New Roman" w:hAnsi="Times New Roman" w:cs="Times New Roman"/>
                <w:b/>
                <w:sz w:val="24"/>
                <w:szCs w:val="24"/>
              </w:rPr>
              <w:t xml:space="preserve"> Low Impact/</w:t>
            </w:r>
          </w:p>
          <w:p w:rsidR="003C0D0D" w:rsidRPr="003C0D0D" w:rsidRDefault="003C0D0D" w:rsidP="004C4F19">
            <w:pPr>
              <w:tabs>
                <w:tab w:val="left" w:pos="2145"/>
              </w:tabs>
              <w:rPr>
                <w:rFonts w:ascii="Times New Roman" w:hAnsi="Times New Roman" w:cs="Times New Roman"/>
                <w:b/>
                <w:sz w:val="24"/>
                <w:szCs w:val="24"/>
              </w:rPr>
            </w:pPr>
            <w:r w:rsidRPr="003C0D0D">
              <w:rPr>
                <w:rFonts w:ascii="Times New Roman" w:hAnsi="Times New Roman" w:cs="Times New Roman"/>
                <w:b/>
                <w:sz w:val="24"/>
                <w:szCs w:val="24"/>
              </w:rPr>
              <w:t>High Probability</w:t>
            </w:r>
          </w:p>
        </w:tc>
        <w:tc>
          <w:tcPr>
            <w:tcW w:w="1217" w:type="dxa"/>
          </w:tcPr>
          <w:p w:rsidR="003C0D0D" w:rsidRPr="003C0D0D" w:rsidRDefault="003C0D0D" w:rsidP="004C4F19">
            <w:pPr>
              <w:tabs>
                <w:tab w:val="left" w:pos="2145"/>
              </w:tabs>
              <w:rPr>
                <w:rFonts w:ascii="Times New Roman" w:hAnsi="Times New Roman" w:cs="Times New Roman"/>
                <w:b/>
                <w:sz w:val="24"/>
                <w:szCs w:val="24"/>
              </w:rPr>
            </w:pPr>
            <w:r w:rsidRPr="003C0D0D">
              <w:rPr>
                <w:rFonts w:ascii="Times New Roman" w:hAnsi="Times New Roman" w:cs="Times New Roman"/>
                <w:b/>
                <w:sz w:val="24"/>
                <w:szCs w:val="24"/>
              </w:rPr>
              <w:t>Low Impact/</w:t>
            </w:r>
          </w:p>
          <w:p w:rsidR="003C0D0D" w:rsidRPr="003C0D0D" w:rsidRDefault="003C0D0D" w:rsidP="004C4F19">
            <w:pPr>
              <w:tabs>
                <w:tab w:val="left" w:pos="2145"/>
              </w:tabs>
              <w:rPr>
                <w:rFonts w:ascii="Times New Roman" w:hAnsi="Times New Roman" w:cs="Times New Roman"/>
                <w:b/>
                <w:sz w:val="24"/>
                <w:szCs w:val="24"/>
              </w:rPr>
            </w:pPr>
            <w:r w:rsidRPr="003C0D0D">
              <w:rPr>
                <w:rFonts w:ascii="Times New Roman" w:hAnsi="Times New Roman" w:cs="Times New Roman"/>
                <w:b/>
                <w:sz w:val="24"/>
                <w:szCs w:val="24"/>
              </w:rPr>
              <w:t>Low Probability</w:t>
            </w:r>
          </w:p>
        </w:tc>
        <w:tc>
          <w:tcPr>
            <w:tcW w:w="1217" w:type="dxa"/>
          </w:tcPr>
          <w:p w:rsidR="003C0D0D" w:rsidRPr="003C0D0D" w:rsidRDefault="003C0D0D" w:rsidP="004C4F19">
            <w:pPr>
              <w:tabs>
                <w:tab w:val="left" w:pos="2145"/>
              </w:tabs>
              <w:rPr>
                <w:rFonts w:ascii="Times New Roman" w:hAnsi="Times New Roman" w:cs="Times New Roman"/>
                <w:b/>
                <w:sz w:val="24"/>
                <w:szCs w:val="24"/>
              </w:rPr>
            </w:pPr>
          </w:p>
        </w:tc>
        <w:tc>
          <w:tcPr>
            <w:tcW w:w="1217" w:type="dxa"/>
          </w:tcPr>
          <w:p w:rsidR="003C0D0D" w:rsidRPr="003C0D0D" w:rsidRDefault="003C0D0D" w:rsidP="004C4F19">
            <w:pPr>
              <w:tabs>
                <w:tab w:val="left" w:pos="2145"/>
              </w:tabs>
              <w:rPr>
                <w:rFonts w:ascii="Times New Roman" w:hAnsi="Times New Roman" w:cs="Times New Roman"/>
                <w:b/>
                <w:sz w:val="24"/>
                <w:szCs w:val="24"/>
              </w:rPr>
            </w:pPr>
            <w:r w:rsidRPr="003C0D0D">
              <w:rPr>
                <w:rFonts w:ascii="Times New Roman" w:hAnsi="Times New Roman" w:cs="Times New Roman"/>
                <w:b/>
                <w:sz w:val="24"/>
                <w:szCs w:val="24"/>
              </w:rPr>
              <w:t>Low Impact/</w:t>
            </w:r>
          </w:p>
          <w:p w:rsidR="003C0D0D" w:rsidRPr="003C0D0D" w:rsidRDefault="003C0D0D" w:rsidP="004C4F19">
            <w:pPr>
              <w:tabs>
                <w:tab w:val="left" w:pos="2145"/>
              </w:tabs>
              <w:rPr>
                <w:rFonts w:ascii="Times New Roman" w:hAnsi="Times New Roman" w:cs="Times New Roman"/>
                <w:b/>
                <w:sz w:val="24"/>
                <w:szCs w:val="24"/>
              </w:rPr>
            </w:pPr>
            <w:r w:rsidRPr="003C0D0D">
              <w:rPr>
                <w:rFonts w:ascii="Times New Roman" w:hAnsi="Times New Roman" w:cs="Times New Roman"/>
                <w:b/>
                <w:sz w:val="24"/>
                <w:szCs w:val="24"/>
              </w:rPr>
              <w:t>Low Probability</w:t>
            </w:r>
          </w:p>
        </w:tc>
        <w:tc>
          <w:tcPr>
            <w:tcW w:w="1319" w:type="dxa"/>
          </w:tcPr>
          <w:p w:rsidR="003C0D0D" w:rsidRPr="003C0D0D" w:rsidRDefault="003C0D0D" w:rsidP="004C4F19">
            <w:pPr>
              <w:tabs>
                <w:tab w:val="left" w:pos="2145"/>
              </w:tabs>
              <w:rPr>
                <w:rFonts w:ascii="Times New Roman" w:hAnsi="Times New Roman" w:cs="Times New Roman"/>
                <w:b/>
                <w:sz w:val="24"/>
                <w:szCs w:val="24"/>
              </w:rPr>
            </w:pPr>
            <w:r w:rsidRPr="003C0D0D">
              <w:rPr>
                <w:rFonts w:ascii="Times New Roman" w:hAnsi="Times New Roman" w:cs="Times New Roman"/>
                <w:b/>
                <w:sz w:val="24"/>
                <w:szCs w:val="24"/>
              </w:rPr>
              <w:t>Low Impact/High Probability</w:t>
            </w:r>
          </w:p>
        </w:tc>
      </w:tr>
    </w:tbl>
    <w:p w:rsidR="003C0D0D" w:rsidRPr="003C0D0D" w:rsidRDefault="003C0D0D" w:rsidP="003C0D0D">
      <w:pPr>
        <w:tabs>
          <w:tab w:val="left" w:pos="2145"/>
        </w:tabs>
        <w:ind w:left="360"/>
        <w:rPr>
          <w:rFonts w:ascii="Times New Roman" w:hAnsi="Times New Roman" w:cs="Times New Roman"/>
          <w:b/>
          <w:sz w:val="24"/>
          <w:szCs w:val="24"/>
        </w:rPr>
      </w:pPr>
      <w:r w:rsidRPr="003C0D0D">
        <w:rPr>
          <w:rFonts w:ascii="Times New Roman" w:hAnsi="Times New Roman" w:cs="Times New Roman"/>
          <w:b/>
          <w:sz w:val="24"/>
          <w:szCs w:val="24"/>
          <w:u w:val="single"/>
        </w:rPr>
        <w:t xml:space="preserve"> </w:t>
      </w:r>
      <w:r w:rsidRPr="003C0D0D">
        <w:rPr>
          <w:rFonts w:ascii="Times New Roman" w:hAnsi="Times New Roman" w:cs="Times New Roman"/>
          <w:b/>
          <w:sz w:val="24"/>
          <w:szCs w:val="24"/>
        </w:rPr>
        <w:t>JEOPARDY                                                                          OPPORTUNITY</w:t>
      </w:r>
    </w:p>
    <w:p w:rsidR="003C0D0D" w:rsidRPr="003C0D0D" w:rsidRDefault="003C0D0D" w:rsidP="003C0D0D">
      <w:pPr>
        <w:tabs>
          <w:tab w:val="left" w:pos="2145"/>
        </w:tabs>
        <w:ind w:left="360"/>
        <w:rPr>
          <w:rFonts w:ascii="Times New Roman" w:hAnsi="Times New Roman" w:cs="Times New Roman"/>
          <w:b/>
          <w:sz w:val="24"/>
          <w:szCs w:val="24"/>
        </w:rPr>
      </w:pPr>
    </w:p>
    <w:p w:rsidR="003C0D0D" w:rsidRPr="003C0D0D" w:rsidRDefault="003C0D0D" w:rsidP="003C0D0D">
      <w:pPr>
        <w:pStyle w:val="ListParagraph"/>
        <w:numPr>
          <w:ilvl w:val="0"/>
          <w:numId w:val="1"/>
        </w:numPr>
        <w:tabs>
          <w:tab w:val="left" w:pos="2145"/>
        </w:tabs>
        <w:rPr>
          <w:rFonts w:ascii="Times New Roman" w:hAnsi="Times New Roman" w:cs="Times New Roman"/>
          <w:b/>
          <w:sz w:val="24"/>
          <w:szCs w:val="24"/>
        </w:rPr>
      </w:pPr>
      <w:r w:rsidRPr="003C0D0D">
        <w:rPr>
          <w:rFonts w:ascii="Times New Roman" w:hAnsi="Times New Roman" w:cs="Times New Roman"/>
          <w:b/>
          <w:sz w:val="24"/>
          <w:szCs w:val="24"/>
        </w:rPr>
        <w:t>RISK MANAGEMENT PLAN</w:t>
      </w:r>
    </w:p>
    <w:p w:rsidR="003C0D0D" w:rsidRPr="003C0D0D" w:rsidRDefault="003C0D0D" w:rsidP="003C0D0D">
      <w:pPr>
        <w:pStyle w:val="ListParagraph"/>
        <w:numPr>
          <w:ilvl w:val="1"/>
          <w:numId w:val="2"/>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Risk Identification and opportunities identification</w:t>
      </w:r>
    </w:p>
    <w:p w:rsidR="003C0D0D" w:rsidRPr="003C0D0D" w:rsidRDefault="003C0D0D" w:rsidP="003C0D0D">
      <w:pPr>
        <w:pStyle w:val="ListParagraph"/>
        <w:numPr>
          <w:ilvl w:val="0"/>
          <w:numId w:val="12"/>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Risk Identification</w:t>
      </w:r>
    </w:p>
    <w:p w:rsidR="003C0D0D" w:rsidRPr="003C0D0D" w:rsidRDefault="003C0D0D" w:rsidP="003C0D0D">
      <w:pPr>
        <w:pStyle w:val="ListParagraph"/>
        <w:numPr>
          <w:ilvl w:val="0"/>
          <w:numId w:val="11"/>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Risks may result from the delays in the work break down structures in which case there would be an increase in duration, the result of which will push up the budget costs. The burgeoned costs will definitely trim profits at best and at worst poise the company for failure</w:t>
      </w:r>
    </w:p>
    <w:p w:rsidR="003C0D0D" w:rsidRPr="003C0D0D" w:rsidRDefault="003C0D0D" w:rsidP="003C0D0D">
      <w:pPr>
        <w:pStyle w:val="ListParagraph"/>
        <w:numPr>
          <w:ilvl w:val="0"/>
          <w:numId w:val="11"/>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There may as well be wrong selection of employees that may lead to low productivity</w:t>
      </w:r>
    </w:p>
    <w:p w:rsidR="003C0D0D" w:rsidRPr="003C0D0D" w:rsidRDefault="003C0D0D" w:rsidP="003C0D0D">
      <w:pPr>
        <w:pStyle w:val="ListParagraph"/>
        <w:numPr>
          <w:ilvl w:val="0"/>
          <w:numId w:val="11"/>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The technical team may in fact fail to purchase all the equipment necessary for the full functionality of the plant and again there may be no expertise for operation and maintenance.</w:t>
      </w:r>
    </w:p>
    <w:p w:rsidR="003C0D0D" w:rsidRPr="003C0D0D" w:rsidRDefault="003C0D0D" w:rsidP="003C0D0D">
      <w:pPr>
        <w:pStyle w:val="ListParagraph"/>
        <w:numPr>
          <w:ilvl w:val="0"/>
          <w:numId w:val="11"/>
        </w:numPr>
        <w:tabs>
          <w:tab w:val="left" w:pos="2145"/>
        </w:tabs>
        <w:rPr>
          <w:rFonts w:ascii="Times New Roman" w:hAnsi="Times New Roman" w:cs="Times New Roman"/>
          <w:sz w:val="24"/>
          <w:szCs w:val="24"/>
        </w:rPr>
      </w:pPr>
      <w:r w:rsidRPr="003C0D0D">
        <w:rPr>
          <w:rFonts w:ascii="Times New Roman" w:hAnsi="Times New Roman" w:cs="Times New Roman"/>
          <w:sz w:val="24"/>
          <w:szCs w:val="24"/>
        </w:rPr>
        <w:lastRenderedPageBreak/>
        <w:t>The Financial analysis may fail to provide an accurate estimate of the costs and the benefits which are the preliminary premise of the undertaking.</w:t>
      </w:r>
    </w:p>
    <w:p w:rsidR="003C0D0D" w:rsidRPr="003C0D0D" w:rsidRDefault="003C0D0D" w:rsidP="003C0D0D">
      <w:pPr>
        <w:pStyle w:val="ListParagraph"/>
        <w:numPr>
          <w:ilvl w:val="0"/>
          <w:numId w:val="11"/>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An error in the market analysis in regards to the expected and anticipated demand, competitor reaction and sustainability of the investment will cost the company time and money and of course shareholder confidence.</w:t>
      </w:r>
    </w:p>
    <w:p w:rsidR="003C0D0D" w:rsidRPr="003C0D0D" w:rsidRDefault="003C0D0D" w:rsidP="003C0D0D">
      <w:pPr>
        <w:pStyle w:val="ListParagraph"/>
        <w:numPr>
          <w:ilvl w:val="0"/>
          <w:numId w:val="11"/>
        </w:numPr>
        <w:tabs>
          <w:tab w:val="left" w:pos="2145"/>
        </w:tabs>
        <w:rPr>
          <w:rFonts w:ascii="Times New Roman" w:hAnsi="Times New Roman" w:cs="Times New Roman"/>
          <w:sz w:val="24"/>
          <w:szCs w:val="24"/>
        </w:rPr>
      </w:pPr>
    </w:p>
    <w:p w:rsidR="003C0D0D" w:rsidRPr="003C0D0D" w:rsidRDefault="003C0D0D" w:rsidP="003C0D0D">
      <w:pPr>
        <w:pStyle w:val="ListParagraph"/>
        <w:numPr>
          <w:ilvl w:val="0"/>
          <w:numId w:val="12"/>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Opportunity analysis</w:t>
      </w:r>
    </w:p>
    <w:p w:rsidR="003C0D0D" w:rsidRPr="003C0D0D" w:rsidRDefault="003C0D0D" w:rsidP="003C0D0D">
      <w:pPr>
        <w:pStyle w:val="ListParagraph"/>
        <w:numPr>
          <w:ilvl w:val="0"/>
          <w:numId w:val="13"/>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A thorough, comprehensive, and accurate financial analysis will lead to appropriate allocation and cost savings</w:t>
      </w:r>
    </w:p>
    <w:p w:rsidR="003C0D0D" w:rsidRPr="003C0D0D" w:rsidRDefault="003C0D0D" w:rsidP="003C0D0D">
      <w:pPr>
        <w:pStyle w:val="ListParagraph"/>
        <w:numPr>
          <w:ilvl w:val="0"/>
          <w:numId w:val="13"/>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A welcoming market that will accommodate the expansion</w:t>
      </w:r>
    </w:p>
    <w:p w:rsidR="003C0D0D" w:rsidRPr="003C0D0D" w:rsidRDefault="003C0D0D" w:rsidP="003C0D0D">
      <w:pPr>
        <w:pStyle w:val="ListParagraph"/>
        <w:numPr>
          <w:ilvl w:val="0"/>
          <w:numId w:val="13"/>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A weak competition that may fail to retaliate or do it on a weak scale.</w:t>
      </w:r>
    </w:p>
    <w:p w:rsidR="003C0D0D" w:rsidRPr="003C0D0D" w:rsidRDefault="003C0D0D" w:rsidP="003C0D0D">
      <w:pPr>
        <w:pStyle w:val="ListParagraph"/>
        <w:numPr>
          <w:ilvl w:val="0"/>
          <w:numId w:val="13"/>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A selection and hiring of the best professionals to steer operations</w:t>
      </w:r>
    </w:p>
    <w:p w:rsidR="003C0D0D" w:rsidRPr="003C0D0D" w:rsidRDefault="003C0D0D" w:rsidP="003C0D0D">
      <w:pPr>
        <w:pStyle w:val="ListParagraph"/>
        <w:numPr>
          <w:ilvl w:val="0"/>
          <w:numId w:val="13"/>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Room for further expansions that will ultimately consolidate the position of the company in the market as a leader.</w:t>
      </w:r>
    </w:p>
    <w:p w:rsidR="003C0D0D" w:rsidRPr="003C0D0D" w:rsidRDefault="00F53429" w:rsidP="003C0D0D">
      <w:pPr>
        <w:pStyle w:val="ListParagraph"/>
        <w:numPr>
          <w:ilvl w:val="1"/>
          <w:numId w:val="2"/>
        </w:numPr>
        <w:tabs>
          <w:tab w:val="left" w:pos="2145"/>
        </w:tabs>
        <w:rPr>
          <w:rFonts w:ascii="Times New Roman" w:hAnsi="Times New Roman" w:cs="Times New Roman"/>
          <w:sz w:val="24"/>
          <w:szCs w:val="24"/>
        </w:rPr>
      </w:pPr>
      <w:r>
        <w:rPr>
          <w:rFonts w:ascii="Times New Roman" w:hAnsi="Times New Roman" w:cs="Times New Roman"/>
          <w:sz w:val="24"/>
          <w:szCs w:val="24"/>
        </w:rPr>
        <w:t>Risk evaluation</w:t>
      </w:r>
    </w:p>
    <w:p w:rsidR="003C0D0D" w:rsidRPr="003C0D0D" w:rsidRDefault="003C0D0D" w:rsidP="003C0D0D">
      <w:pPr>
        <w:tabs>
          <w:tab w:val="left" w:pos="2145"/>
        </w:tabs>
        <w:rPr>
          <w:rFonts w:ascii="Times New Roman" w:hAnsi="Times New Roman" w:cs="Times New Roman"/>
          <w:sz w:val="24"/>
          <w:szCs w:val="24"/>
        </w:rPr>
      </w:pPr>
      <w:r w:rsidRPr="003C0D0D">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2616"/>
        <w:gridCol w:w="2325"/>
        <w:gridCol w:w="2306"/>
        <w:gridCol w:w="2329"/>
      </w:tblGrid>
      <w:tr w:rsidR="003C0D0D" w:rsidRPr="003C0D0D" w:rsidTr="004C4F19">
        <w:trPr>
          <w:trHeight w:val="1943"/>
        </w:trPr>
        <w:tc>
          <w:tcPr>
            <w:tcW w:w="2394" w:type="dxa"/>
          </w:tcPr>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High Impact</w:t>
            </w:r>
          </w:p>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High Likelihood</w:t>
            </w:r>
          </w:p>
          <w:p w:rsidR="003C0D0D" w:rsidRPr="003C0D0D" w:rsidRDefault="003C0D0D" w:rsidP="004C4F19">
            <w:pPr>
              <w:tabs>
                <w:tab w:val="left" w:pos="2145"/>
              </w:tabs>
              <w:rPr>
                <w:rFonts w:ascii="Times New Roman" w:hAnsi="Times New Roman" w:cs="Times New Roman"/>
                <w:sz w:val="24"/>
                <w:szCs w:val="24"/>
              </w:rPr>
            </w:pPr>
          </w:p>
          <w:p w:rsidR="003C0D0D" w:rsidRPr="003C0D0D" w:rsidRDefault="003C0D0D" w:rsidP="003C0D0D">
            <w:pPr>
              <w:pStyle w:val="ListParagraph"/>
              <w:numPr>
                <w:ilvl w:val="0"/>
                <w:numId w:val="14"/>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Sustainability report</w:t>
            </w:r>
          </w:p>
          <w:p w:rsidR="003C0D0D" w:rsidRPr="003C0D0D" w:rsidRDefault="003C0D0D" w:rsidP="004C4F19">
            <w:pPr>
              <w:pStyle w:val="ListParagraph"/>
              <w:tabs>
                <w:tab w:val="left" w:pos="2145"/>
              </w:tabs>
              <w:rPr>
                <w:rFonts w:ascii="Times New Roman" w:hAnsi="Times New Roman" w:cs="Times New Roman"/>
                <w:sz w:val="24"/>
                <w:szCs w:val="24"/>
              </w:rPr>
            </w:pPr>
          </w:p>
        </w:tc>
        <w:tc>
          <w:tcPr>
            <w:tcW w:w="2394" w:type="dxa"/>
          </w:tcPr>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High Impact</w:t>
            </w:r>
          </w:p>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Low Probability</w:t>
            </w:r>
          </w:p>
          <w:p w:rsidR="003C0D0D" w:rsidRPr="003C0D0D" w:rsidRDefault="003C0D0D" w:rsidP="004C4F19">
            <w:pPr>
              <w:tabs>
                <w:tab w:val="left" w:pos="2145"/>
              </w:tabs>
              <w:rPr>
                <w:rFonts w:ascii="Times New Roman" w:hAnsi="Times New Roman" w:cs="Times New Roman"/>
                <w:sz w:val="24"/>
                <w:szCs w:val="24"/>
              </w:rPr>
            </w:pPr>
          </w:p>
          <w:p w:rsidR="003C0D0D" w:rsidRPr="003C0D0D" w:rsidRDefault="003C0D0D" w:rsidP="003C0D0D">
            <w:pPr>
              <w:pStyle w:val="ListParagraph"/>
              <w:numPr>
                <w:ilvl w:val="0"/>
                <w:numId w:val="14"/>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Financial error</w:t>
            </w:r>
          </w:p>
        </w:tc>
        <w:tc>
          <w:tcPr>
            <w:tcW w:w="2394" w:type="dxa"/>
          </w:tcPr>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High Impact</w:t>
            </w:r>
          </w:p>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Low Probability</w:t>
            </w:r>
          </w:p>
          <w:p w:rsidR="003C0D0D" w:rsidRPr="003C0D0D" w:rsidRDefault="003C0D0D" w:rsidP="003C0D0D">
            <w:pPr>
              <w:pStyle w:val="ListParagraph"/>
              <w:numPr>
                <w:ilvl w:val="0"/>
                <w:numId w:val="17"/>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Sluggish and low scale competition</w:t>
            </w:r>
          </w:p>
        </w:tc>
        <w:tc>
          <w:tcPr>
            <w:tcW w:w="2394" w:type="dxa"/>
          </w:tcPr>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High Impact</w:t>
            </w:r>
          </w:p>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High Probability</w:t>
            </w:r>
          </w:p>
          <w:p w:rsidR="003C0D0D" w:rsidRPr="003C0D0D" w:rsidRDefault="003C0D0D" w:rsidP="003C0D0D">
            <w:pPr>
              <w:pStyle w:val="ListParagraph"/>
              <w:numPr>
                <w:ilvl w:val="0"/>
                <w:numId w:val="18"/>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Excellent customer reception</w:t>
            </w:r>
          </w:p>
        </w:tc>
      </w:tr>
      <w:tr w:rsidR="003C0D0D" w:rsidRPr="003C0D0D" w:rsidTr="004C4F19">
        <w:trPr>
          <w:trHeight w:val="2285"/>
        </w:trPr>
        <w:tc>
          <w:tcPr>
            <w:tcW w:w="2394" w:type="dxa"/>
          </w:tcPr>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Low Impact</w:t>
            </w:r>
          </w:p>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High Probability</w:t>
            </w:r>
          </w:p>
          <w:p w:rsidR="003C0D0D" w:rsidRPr="003C0D0D" w:rsidRDefault="003C0D0D" w:rsidP="003C0D0D">
            <w:pPr>
              <w:pStyle w:val="ListParagraph"/>
              <w:numPr>
                <w:ilvl w:val="0"/>
                <w:numId w:val="15"/>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Error in employee selection</w:t>
            </w:r>
          </w:p>
        </w:tc>
        <w:tc>
          <w:tcPr>
            <w:tcW w:w="2394" w:type="dxa"/>
          </w:tcPr>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Low impact</w:t>
            </w:r>
          </w:p>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Low Probability</w:t>
            </w:r>
          </w:p>
          <w:p w:rsidR="003C0D0D" w:rsidRPr="003C0D0D" w:rsidRDefault="003C0D0D" w:rsidP="003C0D0D">
            <w:pPr>
              <w:pStyle w:val="ListParagraph"/>
              <w:numPr>
                <w:ilvl w:val="0"/>
                <w:numId w:val="16"/>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w:t>
            </w:r>
          </w:p>
        </w:tc>
        <w:tc>
          <w:tcPr>
            <w:tcW w:w="2394" w:type="dxa"/>
          </w:tcPr>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Low Impact</w:t>
            </w:r>
          </w:p>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Low probability</w:t>
            </w:r>
          </w:p>
          <w:p w:rsidR="003C0D0D" w:rsidRPr="003C0D0D" w:rsidRDefault="003C0D0D" w:rsidP="003C0D0D">
            <w:pPr>
              <w:pStyle w:val="ListParagraph"/>
              <w:numPr>
                <w:ilvl w:val="0"/>
                <w:numId w:val="19"/>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–Increased coordination and fast communication to avert delays</w:t>
            </w:r>
          </w:p>
        </w:tc>
        <w:tc>
          <w:tcPr>
            <w:tcW w:w="2394" w:type="dxa"/>
          </w:tcPr>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Low Impact</w:t>
            </w:r>
          </w:p>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High Probability</w:t>
            </w:r>
          </w:p>
          <w:p w:rsidR="003C0D0D" w:rsidRPr="003C0D0D" w:rsidRDefault="003C0D0D" w:rsidP="003C0D0D">
            <w:pPr>
              <w:pStyle w:val="ListParagraph"/>
              <w:numPr>
                <w:ilvl w:val="0"/>
                <w:numId w:val="20"/>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w:t>
            </w:r>
          </w:p>
        </w:tc>
      </w:tr>
    </w:tbl>
    <w:p w:rsidR="003C0D0D" w:rsidRPr="003C0D0D" w:rsidRDefault="003C0D0D" w:rsidP="003C0D0D">
      <w:pPr>
        <w:tabs>
          <w:tab w:val="left" w:pos="2145"/>
        </w:tabs>
        <w:rPr>
          <w:rFonts w:ascii="Times New Roman" w:hAnsi="Times New Roman" w:cs="Times New Roman"/>
          <w:sz w:val="24"/>
          <w:szCs w:val="24"/>
        </w:rPr>
      </w:pPr>
    </w:p>
    <w:p w:rsidR="003C0D0D" w:rsidRPr="00A65E3E" w:rsidRDefault="00A65E3E" w:rsidP="00A65E3E">
      <w:pPr>
        <w:pStyle w:val="ListParagraph"/>
        <w:numPr>
          <w:ilvl w:val="1"/>
          <w:numId w:val="2"/>
        </w:numPr>
        <w:tabs>
          <w:tab w:val="left" w:pos="2145"/>
        </w:tabs>
        <w:rPr>
          <w:rFonts w:ascii="Times New Roman" w:hAnsi="Times New Roman" w:cs="Times New Roman"/>
          <w:sz w:val="24"/>
          <w:szCs w:val="24"/>
        </w:rPr>
      </w:pPr>
      <w:r w:rsidRPr="00A65E3E">
        <w:rPr>
          <w:rFonts w:ascii="Times New Roman" w:hAnsi="Times New Roman" w:cs="Times New Roman"/>
          <w:sz w:val="24"/>
          <w:szCs w:val="24"/>
        </w:rPr>
        <w:t>Risk Evaluation</w:t>
      </w:r>
    </w:p>
    <w:p w:rsidR="003C0D0D" w:rsidRPr="003C0D0D" w:rsidRDefault="003C0D0D" w:rsidP="003C0D0D">
      <w:pPr>
        <w:tabs>
          <w:tab w:val="left" w:pos="2145"/>
        </w:tabs>
        <w:rPr>
          <w:rFonts w:ascii="Times New Roman" w:hAnsi="Times New Roman" w:cs="Times New Roman"/>
          <w:sz w:val="24"/>
          <w:szCs w:val="24"/>
        </w:rPr>
      </w:pPr>
      <w:r w:rsidRPr="003C0D0D">
        <w:rPr>
          <w:rFonts w:ascii="Times New Roman" w:hAnsi="Times New Roman" w:cs="Times New Roman"/>
          <w:sz w:val="24"/>
          <w:szCs w:val="24"/>
        </w:rPr>
        <w:t>Risk mitigation takes three forms that may work in combination or individually to the effect of elimination or reduction. They are</w:t>
      </w:r>
    </w:p>
    <w:p w:rsidR="003C0D0D" w:rsidRPr="003C0D0D" w:rsidRDefault="003C0D0D" w:rsidP="003C0D0D">
      <w:pPr>
        <w:pStyle w:val="ListParagraph"/>
        <w:numPr>
          <w:ilvl w:val="0"/>
          <w:numId w:val="21"/>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Risk Sharing, RS</w:t>
      </w:r>
    </w:p>
    <w:p w:rsidR="003C0D0D" w:rsidRPr="003C0D0D" w:rsidRDefault="003C0D0D" w:rsidP="003C0D0D">
      <w:pPr>
        <w:pStyle w:val="ListParagraph"/>
        <w:numPr>
          <w:ilvl w:val="0"/>
          <w:numId w:val="21"/>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Risk Avoidance, RA</w:t>
      </w:r>
    </w:p>
    <w:p w:rsidR="003C0D0D" w:rsidRPr="003C0D0D" w:rsidRDefault="003C0D0D" w:rsidP="003C0D0D">
      <w:pPr>
        <w:pStyle w:val="ListParagraph"/>
        <w:numPr>
          <w:ilvl w:val="0"/>
          <w:numId w:val="21"/>
        </w:numPr>
        <w:tabs>
          <w:tab w:val="left" w:pos="2145"/>
        </w:tabs>
        <w:rPr>
          <w:rFonts w:ascii="Times New Roman" w:hAnsi="Times New Roman" w:cs="Times New Roman"/>
          <w:sz w:val="24"/>
          <w:szCs w:val="24"/>
        </w:rPr>
      </w:pPr>
      <w:r w:rsidRPr="003C0D0D">
        <w:rPr>
          <w:rFonts w:ascii="Times New Roman" w:hAnsi="Times New Roman" w:cs="Times New Roman"/>
          <w:sz w:val="24"/>
          <w:szCs w:val="24"/>
        </w:rPr>
        <w:t>Risk Transfer</w:t>
      </w:r>
      <w:bookmarkStart w:id="0" w:name="_GoBack"/>
      <w:bookmarkEnd w:id="0"/>
    </w:p>
    <w:p w:rsidR="003C0D0D" w:rsidRPr="003C0D0D" w:rsidRDefault="003C0D0D" w:rsidP="003C0D0D">
      <w:pPr>
        <w:tabs>
          <w:tab w:val="left" w:pos="2145"/>
        </w:tabs>
        <w:rPr>
          <w:rFonts w:ascii="Times New Roman" w:hAnsi="Times New Roman" w:cs="Times New Roman"/>
          <w:sz w:val="24"/>
          <w:szCs w:val="24"/>
        </w:rPr>
      </w:pPr>
      <w:r w:rsidRPr="003C0D0D">
        <w:rPr>
          <w:rFonts w:ascii="Times New Roman" w:hAnsi="Times New Roman" w:cs="Times New Roman"/>
          <w:sz w:val="24"/>
          <w:szCs w:val="24"/>
        </w:rPr>
        <w:lastRenderedPageBreak/>
        <w:t>Additionally, risk mitigation also requires that the project team should have a contingency plan for this very purpose.</w:t>
      </w:r>
    </w:p>
    <w:p w:rsidR="003C0D0D" w:rsidRPr="003C0D0D" w:rsidRDefault="003C0D0D" w:rsidP="003C0D0D">
      <w:pPr>
        <w:tabs>
          <w:tab w:val="left" w:pos="2145"/>
        </w:tabs>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808"/>
        <w:gridCol w:w="4320"/>
      </w:tblGrid>
      <w:tr w:rsidR="003C0D0D" w:rsidRPr="003C0D0D" w:rsidTr="004C4F19">
        <w:tc>
          <w:tcPr>
            <w:tcW w:w="2808" w:type="dxa"/>
          </w:tcPr>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RISKS</w:t>
            </w:r>
          </w:p>
        </w:tc>
        <w:tc>
          <w:tcPr>
            <w:tcW w:w="4320" w:type="dxa"/>
          </w:tcPr>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MITIGATION</w:t>
            </w:r>
          </w:p>
        </w:tc>
      </w:tr>
      <w:tr w:rsidR="003C0D0D" w:rsidRPr="003C0D0D" w:rsidTr="004C4F19">
        <w:tc>
          <w:tcPr>
            <w:tcW w:w="2808" w:type="dxa"/>
          </w:tcPr>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Sustainability report error</w:t>
            </w:r>
          </w:p>
        </w:tc>
        <w:tc>
          <w:tcPr>
            <w:tcW w:w="4320" w:type="dxa"/>
          </w:tcPr>
          <w:p w:rsidR="003C0D0D" w:rsidRPr="003C0D0D" w:rsidRDefault="003C0D0D" w:rsidP="004C4F19">
            <w:pPr>
              <w:tabs>
                <w:tab w:val="left" w:pos="2145"/>
              </w:tabs>
              <w:rPr>
                <w:rFonts w:ascii="Times New Roman" w:hAnsi="Times New Roman" w:cs="Times New Roman"/>
                <w:i/>
                <w:sz w:val="24"/>
                <w:szCs w:val="24"/>
              </w:rPr>
            </w:pPr>
            <w:r w:rsidRPr="003C0D0D">
              <w:rPr>
                <w:rFonts w:ascii="Times New Roman" w:hAnsi="Times New Roman" w:cs="Times New Roman"/>
                <w:sz w:val="24"/>
                <w:szCs w:val="24"/>
              </w:rPr>
              <w:t xml:space="preserve">Employ a series of analysts and a processes to reduce chances of error, </w:t>
            </w:r>
            <w:r w:rsidRPr="003C0D0D">
              <w:rPr>
                <w:rFonts w:ascii="Times New Roman" w:hAnsi="Times New Roman" w:cs="Times New Roman"/>
                <w:i/>
                <w:sz w:val="24"/>
                <w:szCs w:val="24"/>
              </w:rPr>
              <w:t>Contingency</w:t>
            </w:r>
          </w:p>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Take insurance to cover the likely costs,</w:t>
            </w:r>
            <w:r w:rsidRPr="003C0D0D">
              <w:rPr>
                <w:rFonts w:ascii="Times New Roman" w:hAnsi="Times New Roman" w:cs="Times New Roman"/>
                <w:i/>
                <w:sz w:val="24"/>
                <w:szCs w:val="24"/>
              </w:rPr>
              <w:t xml:space="preserve"> Risk Transfer</w:t>
            </w:r>
          </w:p>
        </w:tc>
      </w:tr>
      <w:tr w:rsidR="003C0D0D" w:rsidRPr="003C0D0D" w:rsidTr="004C4F19">
        <w:tc>
          <w:tcPr>
            <w:tcW w:w="2808" w:type="dxa"/>
          </w:tcPr>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Financial Error</w:t>
            </w:r>
          </w:p>
        </w:tc>
        <w:tc>
          <w:tcPr>
            <w:tcW w:w="4320" w:type="dxa"/>
          </w:tcPr>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 xml:space="preserve">Involve both internal and external expert for the report, </w:t>
            </w:r>
            <w:r w:rsidRPr="003C0D0D">
              <w:rPr>
                <w:rFonts w:ascii="Times New Roman" w:hAnsi="Times New Roman" w:cs="Times New Roman"/>
                <w:i/>
                <w:sz w:val="24"/>
                <w:szCs w:val="24"/>
              </w:rPr>
              <w:t>Risk sharing</w:t>
            </w:r>
          </w:p>
        </w:tc>
      </w:tr>
      <w:tr w:rsidR="003C0D0D" w:rsidRPr="003C0D0D" w:rsidTr="004C4F19">
        <w:tc>
          <w:tcPr>
            <w:tcW w:w="2808" w:type="dxa"/>
          </w:tcPr>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Employee selection failure</w:t>
            </w:r>
          </w:p>
        </w:tc>
        <w:tc>
          <w:tcPr>
            <w:tcW w:w="4320" w:type="dxa"/>
          </w:tcPr>
          <w:p w:rsidR="003C0D0D" w:rsidRPr="003C0D0D" w:rsidRDefault="003C0D0D" w:rsidP="004C4F19">
            <w:pPr>
              <w:tabs>
                <w:tab w:val="left" w:pos="2145"/>
              </w:tabs>
              <w:rPr>
                <w:rFonts w:ascii="Times New Roman" w:hAnsi="Times New Roman" w:cs="Times New Roman"/>
                <w:sz w:val="24"/>
                <w:szCs w:val="24"/>
              </w:rPr>
            </w:pPr>
            <w:r w:rsidRPr="003C0D0D">
              <w:rPr>
                <w:rFonts w:ascii="Times New Roman" w:hAnsi="Times New Roman" w:cs="Times New Roman"/>
                <w:sz w:val="24"/>
                <w:szCs w:val="24"/>
              </w:rPr>
              <w:t xml:space="preserve">Employee the services of staffing agencies, </w:t>
            </w:r>
            <w:r w:rsidRPr="003C0D0D">
              <w:rPr>
                <w:rFonts w:ascii="Times New Roman" w:hAnsi="Times New Roman" w:cs="Times New Roman"/>
                <w:i/>
                <w:sz w:val="24"/>
                <w:szCs w:val="24"/>
              </w:rPr>
              <w:t>Risk Sharing, Risk Transfer</w:t>
            </w:r>
          </w:p>
        </w:tc>
      </w:tr>
      <w:tr w:rsidR="003C0D0D" w:rsidRPr="003C0D0D" w:rsidTr="004C4F19">
        <w:tc>
          <w:tcPr>
            <w:tcW w:w="2808" w:type="dxa"/>
          </w:tcPr>
          <w:p w:rsidR="003C0D0D" w:rsidRPr="003C0D0D" w:rsidRDefault="003C0D0D" w:rsidP="004C4F19">
            <w:pPr>
              <w:tabs>
                <w:tab w:val="left" w:pos="2145"/>
              </w:tabs>
              <w:rPr>
                <w:rFonts w:ascii="Times New Roman" w:hAnsi="Times New Roman" w:cs="Times New Roman"/>
                <w:sz w:val="24"/>
                <w:szCs w:val="24"/>
              </w:rPr>
            </w:pPr>
          </w:p>
        </w:tc>
        <w:tc>
          <w:tcPr>
            <w:tcW w:w="4320" w:type="dxa"/>
          </w:tcPr>
          <w:p w:rsidR="003C0D0D" w:rsidRPr="003C0D0D" w:rsidRDefault="003C0D0D" w:rsidP="004C4F19">
            <w:pPr>
              <w:tabs>
                <w:tab w:val="left" w:pos="2145"/>
              </w:tabs>
              <w:rPr>
                <w:rFonts w:ascii="Times New Roman" w:hAnsi="Times New Roman" w:cs="Times New Roman"/>
                <w:sz w:val="24"/>
                <w:szCs w:val="24"/>
              </w:rPr>
            </w:pPr>
          </w:p>
        </w:tc>
      </w:tr>
    </w:tbl>
    <w:p w:rsidR="003C0D0D" w:rsidRPr="003C0D0D" w:rsidRDefault="003C0D0D" w:rsidP="003C0D0D">
      <w:pPr>
        <w:tabs>
          <w:tab w:val="left" w:pos="2145"/>
        </w:tabs>
        <w:rPr>
          <w:rFonts w:ascii="Times New Roman" w:hAnsi="Times New Roman" w:cs="Times New Roman"/>
          <w:sz w:val="24"/>
          <w:szCs w:val="24"/>
        </w:rPr>
      </w:pPr>
    </w:p>
    <w:p w:rsidR="003C0D0D" w:rsidRPr="003C0D0D" w:rsidRDefault="003C0D0D" w:rsidP="003C0D0D">
      <w:pPr>
        <w:tabs>
          <w:tab w:val="left" w:pos="2145"/>
        </w:tabs>
        <w:rPr>
          <w:rFonts w:ascii="Times New Roman" w:hAnsi="Times New Roman" w:cs="Times New Roman"/>
          <w:sz w:val="24"/>
          <w:szCs w:val="24"/>
        </w:rPr>
      </w:pPr>
    </w:p>
    <w:p w:rsidR="00264714" w:rsidRPr="003C0D0D" w:rsidRDefault="00264714" w:rsidP="00264714">
      <w:pPr>
        <w:spacing w:line="480" w:lineRule="auto"/>
        <w:rPr>
          <w:rFonts w:ascii="Times New Roman" w:hAnsi="Times New Roman" w:cs="Times New Roman"/>
          <w:sz w:val="24"/>
          <w:szCs w:val="24"/>
        </w:rPr>
      </w:pPr>
    </w:p>
    <w:p w:rsidR="00264714" w:rsidRPr="003C0D0D" w:rsidRDefault="00264714" w:rsidP="00264714">
      <w:pPr>
        <w:spacing w:line="480" w:lineRule="auto"/>
        <w:jc w:val="center"/>
        <w:rPr>
          <w:rFonts w:ascii="Times New Roman" w:hAnsi="Times New Roman" w:cs="Times New Roman"/>
          <w:sz w:val="24"/>
          <w:szCs w:val="24"/>
        </w:rPr>
      </w:pPr>
    </w:p>
    <w:p w:rsidR="00264714" w:rsidRPr="003C0D0D" w:rsidRDefault="00264714">
      <w:pPr>
        <w:rPr>
          <w:rFonts w:ascii="Times New Roman" w:hAnsi="Times New Roman" w:cs="Times New Roman"/>
          <w:sz w:val="24"/>
          <w:szCs w:val="24"/>
        </w:rPr>
      </w:pPr>
    </w:p>
    <w:sectPr w:rsidR="00264714" w:rsidRPr="003C0D0D" w:rsidSect="0026471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15FB" w:rsidRDefault="004015FB" w:rsidP="00264714">
      <w:pPr>
        <w:spacing w:after="0" w:line="240" w:lineRule="auto"/>
      </w:pPr>
      <w:r>
        <w:separator/>
      </w:r>
    </w:p>
  </w:endnote>
  <w:endnote w:type="continuationSeparator" w:id="0">
    <w:p w:rsidR="004015FB" w:rsidRDefault="004015FB" w:rsidP="00264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15FB" w:rsidRDefault="004015FB" w:rsidP="00264714">
      <w:pPr>
        <w:spacing w:after="0" w:line="240" w:lineRule="auto"/>
      </w:pPr>
      <w:r>
        <w:separator/>
      </w:r>
    </w:p>
  </w:footnote>
  <w:footnote w:type="continuationSeparator" w:id="0">
    <w:p w:rsidR="004015FB" w:rsidRDefault="004015FB" w:rsidP="002647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0439861"/>
      <w:docPartObj>
        <w:docPartGallery w:val="Page Numbers (Top of Page)"/>
        <w:docPartUnique/>
      </w:docPartObj>
    </w:sdtPr>
    <w:sdtEndPr>
      <w:rPr>
        <w:rFonts w:ascii="Times New Roman" w:hAnsi="Times New Roman" w:cs="Times New Roman"/>
        <w:noProof/>
        <w:sz w:val="24"/>
        <w:szCs w:val="24"/>
      </w:rPr>
    </w:sdtEndPr>
    <w:sdtContent>
      <w:p w:rsidR="00264714" w:rsidRPr="00264714" w:rsidRDefault="00264714">
        <w:pPr>
          <w:pStyle w:val="Header"/>
          <w:jc w:val="right"/>
          <w:rPr>
            <w:rFonts w:ascii="Times New Roman" w:hAnsi="Times New Roman" w:cs="Times New Roman"/>
            <w:sz w:val="24"/>
            <w:szCs w:val="24"/>
          </w:rPr>
        </w:pPr>
        <w:r w:rsidRPr="00264714">
          <w:rPr>
            <w:rFonts w:ascii="Times New Roman" w:hAnsi="Times New Roman" w:cs="Times New Roman"/>
            <w:sz w:val="24"/>
            <w:szCs w:val="24"/>
          </w:rPr>
          <w:t xml:space="preserve">PROJECT MANAGEMENT </w:t>
        </w:r>
        <w:r>
          <w:rPr>
            <w:rFonts w:ascii="Times New Roman" w:hAnsi="Times New Roman" w:cs="Times New Roman"/>
            <w:sz w:val="24"/>
            <w:szCs w:val="24"/>
          </w:rPr>
          <w:t xml:space="preserve">                                                                                                          </w:t>
        </w:r>
        <w:r w:rsidRPr="00264714">
          <w:rPr>
            <w:rFonts w:ascii="Times New Roman" w:hAnsi="Times New Roman" w:cs="Times New Roman"/>
            <w:sz w:val="24"/>
            <w:szCs w:val="24"/>
          </w:rPr>
          <w:fldChar w:fldCharType="begin"/>
        </w:r>
        <w:r w:rsidRPr="00264714">
          <w:rPr>
            <w:rFonts w:ascii="Times New Roman" w:hAnsi="Times New Roman" w:cs="Times New Roman"/>
            <w:sz w:val="24"/>
            <w:szCs w:val="24"/>
          </w:rPr>
          <w:instrText xml:space="preserve"> PAGE   \* MERGEFORMAT </w:instrText>
        </w:r>
        <w:r w:rsidRPr="00264714">
          <w:rPr>
            <w:rFonts w:ascii="Times New Roman" w:hAnsi="Times New Roman" w:cs="Times New Roman"/>
            <w:sz w:val="24"/>
            <w:szCs w:val="24"/>
          </w:rPr>
          <w:fldChar w:fldCharType="separate"/>
        </w:r>
        <w:r w:rsidR="00A65E3E">
          <w:rPr>
            <w:rFonts w:ascii="Times New Roman" w:hAnsi="Times New Roman" w:cs="Times New Roman"/>
            <w:noProof/>
            <w:sz w:val="24"/>
            <w:szCs w:val="24"/>
          </w:rPr>
          <w:t>5</w:t>
        </w:r>
        <w:r w:rsidRPr="00264714">
          <w:rPr>
            <w:rFonts w:ascii="Times New Roman" w:hAnsi="Times New Roman" w:cs="Times New Roman"/>
            <w:noProof/>
            <w:sz w:val="24"/>
            <w:szCs w:val="24"/>
          </w:rPr>
          <w:fldChar w:fldCharType="end"/>
        </w:r>
      </w:p>
    </w:sdtContent>
  </w:sdt>
  <w:p w:rsidR="00264714" w:rsidRDefault="002647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14" w:rsidRPr="00264714" w:rsidRDefault="00264714">
    <w:pPr>
      <w:pStyle w:val="Header"/>
      <w:rPr>
        <w:rFonts w:ascii="Times New Roman" w:hAnsi="Times New Roman" w:cs="Times New Roman"/>
        <w:sz w:val="24"/>
        <w:szCs w:val="24"/>
      </w:rPr>
    </w:pPr>
    <w:r w:rsidRPr="00264714">
      <w:rPr>
        <w:rFonts w:ascii="Times New Roman" w:hAnsi="Times New Roman" w:cs="Times New Roman"/>
        <w:sz w:val="24"/>
        <w:szCs w:val="24"/>
      </w:rPr>
      <w:t>Running head: PROJECT MANAGEMENT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3525C"/>
    <w:multiLevelType w:val="multilevel"/>
    <w:tmpl w:val="A0381E94"/>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71E0372"/>
    <w:multiLevelType w:val="hybridMultilevel"/>
    <w:tmpl w:val="B51CA6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C70DA3"/>
    <w:multiLevelType w:val="multilevel"/>
    <w:tmpl w:val="B946410E"/>
    <w:lvl w:ilvl="0">
      <w:start w:val="1"/>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1C6208EA"/>
    <w:multiLevelType w:val="multilevel"/>
    <w:tmpl w:val="79F8B566"/>
    <w:lvl w:ilvl="0">
      <w:start w:val="1"/>
      <w:numFmt w:val="decimal"/>
      <w:lvlText w:val="%1.0"/>
      <w:lvlJc w:val="left"/>
      <w:pPr>
        <w:ind w:left="2370" w:hanging="360"/>
      </w:pPr>
      <w:rPr>
        <w:rFonts w:hint="default"/>
      </w:rPr>
    </w:lvl>
    <w:lvl w:ilvl="1">
      <w:start w:val="1"/>
      <w:numFmt w:val="decimal"/>
      <w:lvlText w:val="%2."/>
      <w:lvlJc w:val="left"/>
      <w:pPr>
        <w:ind w:left="3090" w:hanging="360"/>
      </w:pPr>
      <w:rPr>
        <w:rFonts w:asciiTheme="minorHAnsi" w:eastAsiaTheme="minorHAnsi" w:hAnsiTheme="minorHAnsi" w:cstheme="minorBidi"/>
      </w:rPr>
    </w:lvl>
    <w:lvl w:ilvl="2">
      <w:start w:val="1"/>
      <w:numFmt w:val="decimal"/>
      <w:lvlText w:val="%1.%2.%3"/>
      <w:lvlJc w:val="left"/>
      <w:pPr>
        <w:ind w:left="4170" w:hanging="720"/>
      </w:pPr>
      <w:rPr>
        <w:rFonts w:hint="default"/>
      </w:rPr>
    </w:lvl>
    <w:lvl w:ilvl="3">
      <w:start w:val="1"/>
      <w:numFmt w:val="decimal"/>
      <w:lvlText w:val="%1.%2.%3.%4"/>
      <w:lvlJc w:val="left"/>
      <w:pPr>
        <w:ind w:left="4890" w:hanging="720"/>
      </w:pPr>
      <w:rPr>
        <w:rFonts w:hint="default"/>
      </w:rPr>
    </w:lvl>
    <w:lvl w:ilvl="4">
      <w:start w:val="1"/>
      <w:numFmt w:val="decimal"/>
      <w:lvlText w:val="%1.%2.%3.%4.%5"/>
      <w:lvlJc w:val="left"/>
      <w:pPr>
        <w:ind w:left="5970" w:hanging="1080"/>
      </w:pPr>
      <w:rPr>
        <w:rFonts w:hint="default"/>
      </w:rPr>
    </w:lvl>
    <w:lvl w:ilvl="5">
      <w:start w:val="1"/>
      <w:numFmt w:val="decimal"/>
      <w:lvlText w:val="%1.%2.%3.%4.%5.%6"/>
      <w:lvlJc w:val="left"/>
      <w:pPr>
        <w:ind w:left="6690" w:hanging="1080"/>
      </w:pPr>
      <w:rPr>
        <w:rFonts w:hint="default"/>
      </w:rPr>
    </w:lvl>
    <w:lvl w:ilvl="6">
      <w:start w:val="1"/>
      <w:numFmt w:val="decimal"/>
      <w:lvlText w:val="%1.%2.%3.%4.%5.%6.%7"/>
      <w:lvlJc w:val="left"/>
      <w:pPr>
        <w:ind w:left="7770" w:hanging="1440"/>
      </w:pPr>
      <w:rPr>
        <w:rFonts w:hint="default"/>
      </w:rPr>
    </w:lvl>
    <w:lvl w:ilvl="7">
      <w:start w:val="1"/>
      <w:numFmt w:val="decimal"/>
      <w:lvlText w:val="%1.%2.%3.%4.%5.%6.%7.%8"/>
      <w:lvlJc w:val="left"/>
      <w:pPr>
        <w:ind w:left="8490" w:hanging="1440"/>
      </w:pPr>
      <w:rPr>
        <w:rFonts w:hint="default"/>
      </w:rPr>
    </w:lvl>
    <w:lvl w:ilvl="8">
      <w:start w:val="1"/>
      <w:numFmt w:val="decimal"/>
      <w:lvlText w:val="%1.%2.%3.%4.%5.%6.%7.%8.%9"/>
      <w:lvlJc w:val="left"/>
      <w:pPr>
        <w:ind w:left="9210" w:hanging="1440"/>
      </w:pPr>
      <w:rPr>
        <w:rFonts w:hint="default"/>
      </w:rPr>
    </w:lvl>
  </w:abstractNum>
  <w:abstractNum w:abstractNumId="4">
    <w:nsid w:val="23C57B90"/>
    <w:multiLevelType w:val="hybridMultilevel"/>
    <w:tmpl w:val="C8283C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722FCB"/>
    <w:multiLevelType w:val="hybridMultilevel"/>
    <w:tmpl w:val="D07258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E8598B"/>
    <w:multiLevelType w:val="hybridMultilevel"/>
    <w:tmpl w:val="1BD2C9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D85B13"/>
    <w:multiLevelType w:val="hybridMultilevel"/>
    <w:tmpl w:val="38B009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D926CD"/>
    <w:multiLevelType w:val="multilevel"/>
    <w:tmpl w:val="85129A24"/>
    <w:lvl w:ilvl="0">
      <w:start w:val="1"/>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35830E63"/>
    <w:multiLevelType w:val="hybridMultilevel"/>
    <w:tmpl w:val="3A2ABE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5D194D"/>
    <w:multiLevelType w:val="hybridMultilevel"/>
    <w:tmpl w:val="C5609D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CA4A7A"/>
    <w:multiLevelType w:val="multilevel"/>
    <w:tmpl w:val="D8E08792"/>
    <w:lvl w:ilvl="0">
      <w:start w:val="1"/>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544B0C28"/>
    <w:multiLevelType w:val="hybridMultilevel"/>
    <w:tmpl w:val="ADF6409A"/>
    <w:lvl w:ilvl="0" w:tplc="6082B0CA">
      <w:start w:val="1"/>
      <w:numFmt w:val="upperRoman"/>
      <w:lvlText w:val="%1."/>
      <w:lvlJc w:val="left"/>
      <w:pPr>
        <w:ind w:left="3810" w:hanging="720"/>
      </w:pPr>
      <w:rPr>
        <w:rFonts w:hint="default"/>
      </w:rPr>
    </w:lvl>
    <w:lvl w:ilvl="1" w:tplc="04090019" w:tentative="1">
      <w:start w:val="1"/>
      <w:numFmt w:val="lowerLetter"/>
      <w:lvlText w:val="%2."/>
      <w:lvlJc w:val="left"/>
      <w:pPr>
        <w:ind w:left="4170" w:hanging="360"/>
      </w:pPr>
    </w:lvl>
    <w:lvl w:ilvl="2" w:tplc="0409001B" w:tentative="1">
      <w:start w:val="1"/>
      <w:numFmt w:val="lowerRoman"/>
      <w:lvlText w:val="%3."/>
      <w:lvlJc w:val="right"/>
      <w:pPr>
        <w:ind w:left="4890" w:hanging="180"/>
      </w:pPr>
    </w:lvl>
    <w:lvl w:ilvl="3" w:tplc="0409000F" w:tentative="1">
      <w:start w:val="1"/>
      <w:numFmt w:val="decimal"/>
      <w:lvlText w:val="%4."/>
      <w:lvlJc w:val="left"/>
      <w:pPr>
        <w:ind w:left="5610" w:hanging="360"/>
      </w:pPr>
    </w:lvl>
    <w:lvl w:ilvl="4" w:tplc="04090019" w:tentative="1">
      <w:start w:val="1"/>
      <w:numFmt w:val="lowerLetter"/>
      <w:lvlText w:val="%5."/>
      <w:lvlJc w:val="left"/>
      <w:pPr>
        <w:ind w:left="6330" w:hanging="360"/>
      </w:pPr>
    </w:lvl>
    <w:lvl w:ilvl="5" w:tplc="0409001B" w:tentative="1">
      <w:start w:val="1"/>
      <w:numFmt w:val="lowerRoman"/>
      <w:lvlText w:val="%6."/>
      <w:lvlJc w:val="right"/>
      <w:pPr>
        <w:ind w:left="7050" w:hanging="180"/>
      </w:pPr>
    </w:lvl>
    <w:lvl w:ilvl="6" w:tplc="0409000F" w:tentative="1">
      <w:start w:val="1"/>
      <w:numFmt w:val="decimal"/>
      <w:lvlText w:val="%7."/>
      <w:lvlJc w:val="left"/>
      <w:pPr>
        <w:ind w:left="7770" w:hanging="360"/>
      </w:pPr>
    </w:lvl>
    <w:lvl w:ilvl="7" w:tplc="04090019" w:tentative="1">
      <w:start w:val="1"/>
      <w:numFmt w:val="lowerLetter"/>
      <w:lvlText w:val="%8."/>
      <w:lvlJc w:val="left"/>
      <w:pPr>
        <w:ind w:left="8490" w:hanging="360"/>
      </w:pPr>
    </w:lvl>
    <w:lvl w:ilvl="8" w:tplc="0409001B" w:tentative="1">
      <w:start w:val="1"/>
      <w:numFmt w:val="lowerRoman"/>
      <w:lvlText w:val="%9."/>
      <w:lvlJc w:val="right"/>
      <w:pPr>
        <w:ind w:left="9210" w:hanging="180"/>
      </w:pPr>
    </w:lvl>
  </w:abstractNum>
  <w:abstractNum w:abstractNumId="13">
    <w:nsid w:val="585752E7"/>
    <w:multiLevelType w:val="hybridMultilevel"/>
    <w:tmpl w:val="C8E470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FE5D4C"/>
    <w:multiLevelType w:val="multilevel"/>
    <w:tmpl w:val="EF8200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5FA91B08"/>
    <w:multiLevelType w:val="hybridMultilevel"/>
    <w:tmpl w:val="808620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FB121F"/>
    <w:multiLevelType w:val="multilevel"/>
    <w:tmpl w:val="A502DAB0"/>
    <w:lvl w:ilvl="0">
      <w:start w:val="1"/>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6C4A1B48"/>
    <w:multiLevelType w:val="hybridMultilevel"/>
    <w:tmpl w:val="E7D0C5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F874C9D"/>
    <w:multiLevelType w:val="multilevel"/>
    <w:tmpl w:val="E32A674C"/>
    <w:lvl w:ilvl="0">
      <w:start w:val="1"/>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6FAE2525"/>
    <w:multiLevelType w:val="hybridMultilevel"/>
    <w:tmpl w:val="E9D41D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E927154"/>
    <w:multiLevelType w:val="multilevel"/>
    <w:tmpl w:val="CA748356"/>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9"/>
  </w:num>
  <w:num w:numId="2">
    <w:abstractNumId w:val="3"/>
  </w:num>
  <w:num w:numId="3">
    <w:abstractNumId w:val="14"/>
  </w:num>
  <w:num w:numId="4">
    <w:abstractNumId w:val="0"/>
  </w:num>
  <w:num w:numId="5">
    <w:abstractNumId w:val="2"/>
  </w:num>
  <w:num w:numId="6">
    <w:abstractNumId w:val="18"/>
  </w:num>
  <w:num w:numId="7">
    <w:abstractNumId w:val="8"/>
  </w:num>
  <w:num w:numId="8">
    <w:abstractNumId w:val="16"/>
  </w:num>
  <w:num w:numId="9">
    <w:abstractNumId w:val="20"/>
  </w:num>
  <w:num w:numId="10">
    <w:abstractNumId w:val="11"/>
  </w:num>
  <w:num w:numId="11">
    <w:abstractNumId w:val="1"/>
  </w:num>
  <w:num w:numId="12">
    <w:abstractNumId w:val="12"/>
  </w:num>
  <w:num w:numId="13">
    <w:abstractNumId w:val="4"/>
  </w:num>
  <w:num w:numId="14">
    <w:abstractNumId w:val="6"/>
  </w:num>
  <w:num w:numId="15">
    <w:abstractNumId w:val="9"/>
  </w:num>
  <w:num w:numId="16">
    <w:abstractNumId w:val="17"/>
  </w:num>
  <w:num w:numId="17">
    <w:abstractNumId w:val="13"/>
  </w:num>
  <w:num w:numId="18">
    <w:abstractNumId w:val="10"/>
  </w:num>
  <w:num w:numId="19">
    <w:abstractNumId w:val="15"/>
  </w:num>
  <w:num w:numId="20">
    <w:abstractNumId w:val="5"/>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714"/>
    <w:rsid w:val="00165FEE"/>
    <w:rsid w:val="00264714"/>
    <w:rsid w:val="003C0D0D"/>
    <w:rsid w:val="004015FB"/>
    <w:rsid w:val="007D73B8"/>
    <w:rsid w:val="00A65E3E"/>
    <w:rsid w:val="00EE1618"/>
    <w:rsid w:val="00F53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714"/>
  </w:style>
  <w:style w:type="paragraph" w:styleId="Footer">
    <w:name w:val="footer"/>
    <w:basedOn w:val="Normal"/>
    <w:link w:val="FooterChar"/>
    <w:uiPriority w:val="99"/>
    <w:unhideWhenUsed/>
    <w:rsid w:val="00264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714"/>
  </w:style>
  <w:style w:type="table" w:styleId="TableGrid">
    <w:name w:val="Table Grid"/>
    <w:basedOn w:val="TableNormal"/>
    <w:uiPriority w:val="59"/>
    <w:rsid w:val="003C0D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C0D0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714"/>
  </w:style>
  <w:style w:type="paragraph" w:styleId="Footer">
    <w:name w:val="footer"/>
    <w:basedOn w:val="Normal"/>
    <w:link w:val="FooterChar"/>
    <w:uiPriority w:val="99"/>
    <w:unhideWhenUsed/>
    <w:rsid w:val="00264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714"/>
  </w:style>
  <w:style w:type="table" w:styleId="TableGrid">
    <w:name w:val="Table Grid"/>
    <w:basedOn w:val="TableNormal"/>
    <w:uiPriority w:val="59"/>
    <w:rsid w:val="003C0D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C0D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819</Words>
  <Characters>4674</Characters>
  <Application>Microsoft Office Word</Application>
  <DocSecurity>0</DocSecurity>
  <Lines>38</Lines>
  <Paragraphs>10</Paragraphs>
  <ScaleCrop>false</ScaleCrop>
  <Company/>
  <LinksUpToDate>false</LinksUpToDate>
  <CharactersWithSpaces>5483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2018-10-19T22:17:00Z</dcterms:created>
  <dcterms:modified xsi:type="dcterms:W3CDTF">2018-10-19T22:24:00Z</dcterms:modified>
</cp:coreProperties>
</file>